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AE088D" w14:textId="3A222BAC" w:rsidR="00560AC0" w:rsidRDefault="00AD3A61" w:rsidP="00560AC0">
      <w:pPr>
        <w:pStyle w:val="Heading1"/>
      </w:pPr>
      <w:r>
        <w:t>Magazine</w:t>
      </w:r>
      <w:r w:rsidR="00560AC0">
        <w:t xml:space="preserve"> eNewsletter</w:t>
      </w:r>
    </w:p>
    <w:p w14:paraId="0258E1F2" w14:textId="5C940FEB" w:rsidR="00560AC0" w:rsidRDefault="00560AC0" w:rsidP="00560AC0">
      <w:r>
        <w:t xml:space="preserve">A </w:t>
      </w:r>
      <w:r w:rsidRPr="00560AC0">
        <w:t xml:space="preserve">new newsletter info type in compass to hold the </w:t>
      </w:r>
      <w:r w:rsidR="00AD3A61">
        <w:t>magazine</w:t>
      </w:r>
      <w:r>
        <w:t xml:space="preserve"> </w:t>
      </w:r>
      <w:r w:rsidRPr="00560AC0">
        <w:t>newsletter details for this new layout.   </w:t>
      </w:r>
    </w:p>
    <w:p w14:paraId="2BF251E7" w14:textId="11216D34" w:rsidR="00297F94" w:rsidRDefault="00297F94" w:rsidP="00297F94">
      <w:pPr>
        <w:pStyle w:val="ListParagraph"/>
        <w:numPr>
          <w:ilvl w:val="0"/>
          <w:numId w:val="4"/>
        </w:numPr>
      </w:pPr>
      <w:r w:rsidRPr="00297F94">
        <w:t>https://compass.osgnetworks.tv/</w:t>
      </w:r>
      <w:r w:rsidR="00AD3A61">
        <w:t>magazine</w:t>
      </w:r>
      <w:r w:rsidRPr="00297F94">
        <w:t>newsletter.aspx?id={network</w:t>
      </w:r>
      <w:r>
        <w:t xml:space="preserve"> newsletter compass ID}</w:t>
      </w:r>
    </w:p>
    <w:p w14:paraId="0D4CF18B" w14:textId="42ECF0F1" w:rsidR="006C3ACC" w:rsidRDefault="006C3ACC" w:rsidP="006C3ACC">
      <w:r>
        <w:t>Comp can be found here for a visual markup of the newsletter.</w:t>
      </w:r>
    </w:p>
    <w:p w14:paraId="6C62A04F" w14:textId="11F99CED" w:rsidR="008B3D47" w:rsidRPr="00560AC0" w:rsidRDefault="00784F3A" w:rsidP="00297F94">
      <w:pPr>
        <w:pStyle w:val="ListParagraph"/>
        <w:numPr>
          <w:ilvl w:val="0"/>
          <w:numId w:val="4"/>
        </w:numPr>
      </w:pPr>
      <w:r w:rsidRPr="00784F3A">
        <w:t>https://video-dev.osgnetwork.com/comps/magazine/newsletter/email.html</w:t>
      </w:r>
    </w:p>
    <w:p w14:paraId="17E4F5F1" w14:textId="5A4D211D" w:rsidR="00560AC0" w:rsidRPr="00560AC0" w:rsidRDefault="00560AC0" w:rsidP="00560AC0">
      <w:r w:rsidRPr="00560AC0">
        <w:t>Here’s the plan for how it will work in Compass.</w:t>
      </w:r>
    </w:p>
    <w:p w14:paraId="45BBDCAB" w14:textId="1E2862D0" w:rsidR="00560AC0" w:rsidRPr="00560AC0" w:rsidRDefault="00A44AEB" w:rsidP="00560AC0">
      <w:pPr>
        <w:numPr>
          <w:ilvl w:val="0"/>
          <w:numId w:val="1"/>
        </w:numPr>
        <w:spacing w:line="240" w:lineRule="auto"/>
      </w:pPr>
      <w:r>
        <w:t>Compass Articles will be used</w:t>
      </w:r>
      <w:r w:rsidR="009F6254">
        <w:t xml:space="preserve"> by relating the articles that already exists in compass.  If the article doesn’t </w:t>
      </w:r>
      <w:r w:rsidR="00B74841">
        <w:t>exist,</w:t>
      </w:r>
      <w:r w:rsidR="009F6254">
        <w:t xml:space="preserve"> then it will need to be created.  Contact the editorial team</w:t>
      </w:r>
      <w:r w:rsidR="00BA12D0">
        <w:t xml:space="preserve"> to have them create the article needed for the newsletter (Darren Choate and Jessyca Sortill</w:t>
      </w:r>
      <w:r w:rsidR="003505E4">
        <w:t>o</w:t>
      </w:r>
      <w:r w:rsidR="00BA12D0">
        <w:t>n).</w:t>
      </w:r>
      <w:r w:rsidR="00B262D0">
        <w:t xml:space="preserve">  A minimum number of articles is 4 </w:t>
      </w:r>
      <w:r w:rsidR="0027143A">
        <w:t>for the layout.</w:t>
      </w:r>
    </w:p>
    <w:p w14:paraId="530D55DA" w14:textId="33EAA36C" w:rsidR="00560AC0" w:rsidRPr="00560AC0" w:rsidRDefault="00560AC0" w:rsidP="00560AC0">
      <w:pPr>
        <w:numPr>
          <w:ilvl w:val="0"/>
          <w:numId w:val="1"/>
        </w:numPr>
        <w:spacing w:line="240" w:lineRule="auto"/>
      </w:pPr>
      <w:r w:rsidRPr="00560AC0">
        <w:t>Ads can be related in order, always in the same position set out below.</w:t>
      </w:r>
      <w:r w:rsidR="00DC1549">
        <w:t xml:space="preserve">  Maximum Ads that will be printed in the newsletter is 2.  These are required to be related.</w:t>
      </w:r>
    </w:p>
    <w:p w14:paraId="41A35BD8" w14:textId="0AAFB9A9" w:rsidR="00560AC0" w:rsidRPr="00560AC0" w:rsidRDefault="00C0099F" w:rsidP="00560AC0">
      <w:pPr>
        <w:numPr>
          <w:ilvl w:val="0"/>
          <w:numId w:val="1"/>
        </w:numPr>
        <w:spacing w:line="240" w:lineRule="auto"/>
      </w:pPr>
      <w:r>
        <w:t>You May Also Like article is optional to be related.  This can be from any other site</w:t>
      </w:r>
      <w:r w:rsidR="00560AC0" w:rsidRPr="00560AC0">
        <w:t>.</w:t>
      </w:r>
      <w:r w:rsidR="00A3727A">
        <w:t xml:space="preserve">  If one is not </w:t>
      </w:r>
      <w:r w:rsidR="00B74841">
        <w:t>related,</w:t>
      </w:r>
      <w:r w:rsidR="00A3727A">
        <w:t xml:space="preserve"> then you will also not relate a “Get Emails From” promo to the newsletter.  </w:t>
      </w:r>
      <w:r w:rsidR="00B74841">
        <w:t>Thus</w:t>
      </w:r>
      <w:r w:rsidR="00A3727A">
        <w:t xml:space="preserve">, </w:t>
      </w:r>
      <w:r w:rsidR="00B262D0">
        <w:t>those sections in the newsletter will not be printed.</w:t>
      </w:r>
    </w:p>
    <w:p w14:paraId="39C30DD0" w14:textId="34CCABB9" w:rsidR="00560AC0" w:rsidRPr="00560AC0" w:rsidRDefault="00A675B9" w:rsidP="00560AC0">
      <w:pPr>
        <w:numPr>
          <w:ilvl w:val="0"/>
          <w:numId w:val="1"/>
        </w:numPr>
        <w:spacing w:line="240" w:lineRule="auto"/>
      </w:pPr>
      <w:r>
        <w:t>Promos will need to be create for the Subscribe, Social and Get Emails From</w:t>
      </w:r>
      <w:r w:rsidR="006F5741">
        <w:t xml:space="preserve"> sections of the newsletter.  The Get Emails From Promo should be from the “You May Also Like” article’s website.</w:t>
      </w:r>
      <w:r w:rsidR="00FA7851">
        <w:t xml:space="preserve">  E.G. If you relate a Firearms News article in the “Related You May Also Like Articles” on the newsletter then the “Get Email From” Promo </w:t>
      </w:r>
      <w:r w:rsidR="0085199F">
        <w:t>should be Firearms News link</w:t>
      </w:r>
      <w:r w:rsidR="00424F5D">
        <w:t xml:space="preserve"> related to the newsletter.  The Subscribe Promo and the Social Connect With Us Promo are required </w:t>
      </w:r>
      <w:r w:rsidR="00A3727A">
        <w:t>for the newsletter</w:t>
      </w:r>
      <w:r w:rsidR="00CD2473">
        <w:t xml:space="preserve"> and must be related in that respective order.  The “Get Email From” promo will not be displayed if it is not related as it is optional.</w:t>
      </w:r>
    </w:p>
    <w:p w14:paraId="0AF5A634" w14:textId="77777777" w:rsidR="00560AC0" w:rsidRPr="00560AC0" w:rsidRDefault="00560AC0" w:rsidP="00560AC0">
      <w:r w:rsidRPr="00560AC0">
        <w:t>We will print out: </w:t>
      </w:r>
    </w:p>
    <w:p w14:paraId="44ADFE1D" w14:textId="77777777" w:rsidR="00F04AEA" w:rsidRDefault="005B6BCD" w:rsidP="006562CF">
      <w:pPr>
        <w:numPr>
          <w:ilvl w:val="0"/>
          <w:numId w:val="2"/>
        </w:numPr>
        <w:spacing w:line="240" w:lineRule="auto"/>
      </w:pPr>
      <w:r>
        <w:t>Subscribe to the Magazine CTA</w:t>
      </w:r>
    </w:p>
    <w:p w14:paraId="0CF5D0DE" w14:textId="2D057032" w:rsidR="00560AC0" w:rsidRPr="00560AC0" w:rsidRDefault="00560AC0" w:rsidP="006562CF">
      <w:pPr>
        <w:numPr>
          <w:ilvl w:val="0"/>
          <w:numId w:val="2"/>
        </w:numPr>
        <w:spacing w:line="240" w:lineRule="auto"/>
      </w:pPr>
      <w:r w:rsidRPr="00560AC0">
        <w:t>Header</w:t>
      </w:r>
    </w:p>
    <w:p w14:paraId="4D5A7C0F" w14:textId="2619FAA4" w:rsidR="00560AC0" w:rsidRDefault="00560AC0" w:rsidP="006562CF">
      <w:pPr>
        <w:numPr>
          <w:ilvl w:val="0"/>
          <w:numId w:val="2"/>
        </w:numPr>
        <w:spacing w:line="240" w:lineRule="auto"/>
      </w:pPr>
      <w:r w:rsidRPr="00560AC0">
        <w:t>In this edition</w:t>
      </w:r>
      <w:r w:rsidR="00F04AEA">
        <w:t xml:space="preserve"> &amp; date</w:t>
      </w:r>
    </w:p>
    <w:p w14:paraId="3BD7C8B3" w14:textId="6DF154E3" w:rsidR="00F31104" w:rsidRPr="00560AC0" w:rsidRDefault="00E866AB" w:rsidP="006562CF">
      <w:pPr>
        <w:numPr>
          <w:ilvl w:val="0"/>
          <w:numId w:val="2"/>
        </w:numPr>
        <w:spacing w:line="240" w:lineRule="auto"/>
      </w:pPr>
      <w:r>
        <w:t>{optional newsletter synopsis}</w:t>
      </w:r>
    </w:p>
    <w:p w14:paraId="3E00759A" w14:textId="059FDF1A" w:rsidR="00560AC0" w:rsidRPr="00560AC0" w:rsidRDefault="00560AC0" w:rsidP="006562CF">
      <w:pPr>
        <w:numPr>
          <w:ilvl w:val="0"/>
          <w:numId w:val="2"/>
        </w:numPr>
        <w:spacing w:line="240" w:lineRule="auto"/>
      </w:pPr>
      <w:r w:rsidRPr="00560AC0">
        <w:t xml:space="preserve">Related </w:t>
      </w:r>
      <w:r w:rsidR="007C15FF">
        <w:t>Article</w:t>
      </w:r>
      <w:r w:rsidRPr="00560AC0">
        <w:t xml:space="preserve"> 1</w:t>
      </w:r>
    </w:p>
    <w:p w14:paraId="32AC7395" w14:textId="77777777" w:rsidR="00560AC0" w:rsidRPr="00560AC0" w:rsidRDefault="00560AC0" w:rsidP="006562CF">
      <w:pPr>
        <w:numPr>
          <w:ilvl w:val="0"/>
          <w:numId w:val="2"/>
        </w:numPr>
        <w:spacing w:line="240" w:lineRule="auto"/>
      </w:pPr>
      <w:r w:rsidRPr="00560AC0">
        <w:t>Ad 1</w:t>
      </w:r>
    </w:p>
    <w:p w14:paraId="139366B2" w14:textId="5F4078C3" w:rsidR="00560AC0" w:rsidRPr="00560AC0" w:rsidRDefault="00560AC0" w:rsidP="006562CF">
      <w:pPr>
        <w:numPr>
          <w:ilvl w:val="0"/>
          <w:numId w:val="2"/>
        </w:numPr>
        <w:spacing w:line="240" w:lineRule="auto"/>
      </w:pPr>
      <w:r w:rsidRPr="00560AC0">
        <w:t xml:space="preserve">Related </w:t>
      </w:r>
      <w:r w:rsidR="007C15FF">
        <w:t>Article</w:t>
      </w:r>
      <w:r w:rsidR="007C15FF" w:rsidRPr="00560AC0">
        <w:t xml:space="preserve"> </w:t>
      </w:r>
      <w:r w:rsidRPr="00560AC0">
        <w:t>2</w:t>
      </w:r>
    </w:p>
    <w:p w14:paraId="1D83776A" w14:textId="250C2775" w:rsidR="00560AC0" w:rsidRPr="00560AC0" w:rsidRDefault="00560AC0" w:rsidP="006562CF">
      <w:pPr>
        <w:numPr>
          <w:ilvl w:val="0"/>
          <w:numId w:val="2"/>
        </w:numPr>
        <w:spacing w:line="240" w:lineRule="auto"/>
      </w:pPr>
      <w:r w:rsidRPr="00560AC0">
        <w:t xml:space="preserve">Related </w:t>
      </w:r>
      <w:r w:rsidR="007C15FF">
        <w:t>Article</w:t>
      </w:r>
      <w:r w:rsidR="007C15FF" w:rsidRPr="00560AC0">
        <w:t xml:space="preserve"> </w:t>
      </w:r>
      <w:r w:rsidRPr="00560AC0">
        <w:t>3</w:t>
      </w:r>
    </w:p>
    <w:p w14:paraId="5788DB19" w14:textId="38EEE04E" w:rsidR="00560AC0" w:rsidRPr="00560AC0" w:rsidRDefault="00BA7D60" w:rsidP="006562CF">
      <w:pPr>
        <w:numPr>
          <w:ilvl w:val="0"/>
          <w:numId w:val="2"/>
        </w:numPr>
        <w:spacing w:line="240" w:lineRule="auto"/>
      </w:pPr>
      <w:r>
        <w:t>Subscribe Promo</w:t>
      </w:r>
    </w:p>
    <w:p w14:paraId="11B085FA" w14:textId="77777777" w:rsidR="00560AC0" w:rsidRPr="00560AC0" w:rsidRDefault="00560AC0" w:rsidP="006562CF">
      <w:pPr>
        <w:numPr>
          <w:ilvl w:val="0"/>
          <w:numId w:val="2"/>
        </w:numPr>
        <w:spacing w:line="240" w:lineRule="auto"/>
      </w:pPr>
      <w:r w:rsidRPr="00560AC0">
        <w:t>Ad 2</w:t>
      </w:r>
    </w:p>
    <w:p w14:paraId="2AE44B65" w14:textId="77777777" w:rsidR="00BA7D60" w:rsidRPr="00560AC0" w:rsidRDefault="00BA7D60" w:rsidP="00BA7D60">
      <w:pPr>
        <w:numPr>
          <w:ilvl w:val="0"/>
          <w:numId w:val="2"/>
        </w:numPr>
        <w:spacing w:line="240" w:lineRule="auto"/>
      </w:pPr>
      <w:r w:rsidRPr="00560AC0">
        <w:t xml:space="preserve">Related </w:t>
      </w:r>
      <w:r>
        <w:t>Article</w:t>
      </w:r>
      <w:r w:rsidRPr="00560AC0">
        <w:t xml:space="preserve"> 4</w:t>
      </w:r>
    </w:p>
    <w:p w14:paraId="5F6DE33F" w14:textId="21F9AC09" w:rsidR="00560AC0" w:rsidRPr="00560AC0" w:rsidRDefault="00560AC0" w:rsidP="006562CF">
      <w:pPr>
        <w:numPr>
          <w:ilvl w:val="0"/>
          <w:numId w:val="2"/>
        </w:numPr>
        <w:spacing w:line="240" w:lineRule="auto"/>
      </w:pPr>
      <w:r w:rsidRPr="00560AC0">
        <w:lastRenderedPageBreak/>
        <w:t xml:space="preserve">Related </w:t>
      </w:r>
      <w:r w:rsidR="00E2349F">
        <w:t>Article</w:t>
      </w:r>
      <w:r w:rsidRPr="00560AC0">
        <w:t xml:space="preserve"> 5-1000</w:t>
      </w:r>
    </w:p>
    <w:p w14:paraId="15B3C6AD" w14:textId="65E7FD7F" w:rsidR="00560AC0" w:rsidRDefault="00E2349F" w:rsidP="006562CF">
      <w:pPr>
        <w:numPr>
          <w:ilvl w:val="0"/>
          <w:numId w:val="2"/>
        </w:numPr>
        <w:spacing w:line="240" w:lineRule="auto"/>
      </w:pPr>
      <w:r>
        <w:t>Social Connect With Us On Promo</w:t>
      </w:r>
    </w:p>
    <w:p w14:paraId="3E607BE1" w14:textId="3D90FF00" w:rsidR="00E2349F" w:rsidRDefault="00151F76" w:rsidP="006562CF">
      <w:pPr>
        <w:numPr>
          <w:ilvl w:val="0"/>
          <w:numId w:val="2"/>
        </w:numPr>
        <w:spacing w:line="240" w:lineRule="auto"/>
      </w:pPr>
      <w:r>
        <w:t>{optional</w:t>
      </w:r>
      <w:r w:rsidRPr="00151F76">
        <w:t xml:space="preserve"> </w:t>
      </w:r>
      <w:r>
        <w:t>You May Also Like section header} – this will be printed if there is an article related to the newsletter in the “Related You May Also Like Article”.</w:t>
      </w:r>
    </w:p>
    <w:p w14:paraId="7D8050EE" w14:textId="48002370" w:rsidR="00151F76" w:rsidRDefault="00151F76" w:rsidP="006562CF">
      <w:pPr>
        <w:numPr>
          <w:ilvl w:val="0"/>
          <w:numId w:val="2"/>
        </w:numPr>
        <w:spacing w:line="240" w:lineRule="auto"/>
      </w:pPr>
      <w:r>
        <w:t>{optional Get Emails From Promo</w:t>
      </w:r>
      <w:r w:rsidR="00A2576B">
        <w:t xml:space="preserve">} </w:t>
      </w:r>
      <w:r w:rsidR="009E18FE">
        <w:t>–</w:t>
      </w:r>
      <w:r w:rsidR="00A2576B">
        <w:t xml:space="preserve"> </w:t>
      </w:r>
      <w:r w:rsidR="009E18FE">
        <w:t>You do not have to have a “You May Also Like” Article related to the newsletter</w:t>
      </w:r>
      <w:r w:rsidR="007B36EA">
        <w:t xml:space="preserve"> for this promo to be printed.  This promo will be printed if you have it related to the newsletter.</w:t>
      </w:r>
    </w:p>
    <w:p w14:paraId="0AAFE860" w14:textId="455D4F2D" w:rsidR="00EC4024" w:rsidRPr="00560AC0" w:rsidRDefault="00507BBD" w:rsidP="006562CF">
      <w:pPr>
        <w:numPr>
          <w:ilvl w:val="0"/>
          <w:numId w:val="2"/>
        </w:numPr>
        <w:spacing w:line="240" w:lineRule="auto"/>
      </w:pPr>
      <w:r>
        <w:t>{optional Bottom Promo</w:t>
      </w:r>
      <w:r w:rsidR="00B74841">
        <w:t>} – fields on the compass newsletter.  If the fields are completed, then this section will be printed in the newsletter.  If those fields are empty, the section will not be printed.</w:t>
      </w:r>
    </w:p>
    <w:p w14:paraId="465BC837" w14:textId="77777777" w:rsidR="007A7807" w:rsidRDefault="00560AC0" w:rsidP="006562CF">
      <w:pPr>
        <w:numPr>
          <w:ilvl w:val="0"/>
          <w:numId w:val="2"/>
        </w:numPr>
        <w:spacing w:line="240" w:lineRule="auto"/>
      </w:pPr>
      <w:r w:rsidRPr="00560AC0">
        <w:t>Footer from Compass</w:t>
      </w:r>
    </w:p>
    <w:p w14:paraId="657A43D0" w14:textId="77777777" w:rsidR="007A7807" w:rsidRDefault="007A7807" w:rsidP="007A7807">
      <w:pPr>
        <w:spacing w:line="240" w:lineRule="auto"/>
        <w:ind w:left="720"/>
      </w:pPr>
    </w:p>
    <w:p w14:paraId="2CD985B5" w14:textId="7718780D" w:rsidR="00560AC0" w:rsidRDefault="000F0750" w:rsidP="007A7807">
      <w:pPr>
        <w:spacing w:line="240" w:lineRule="auto"/>
        <w:ind w:left="720"/>
      </w:pPr>
      <w:r>
        <w:rPr>
          <w:noProof/>
        </w:rPr>
        <w:drawing>
          <wp:inline distT="0" distB="0" distL="0" distR="0" wp14:anchorId="50EF78F8" wp14:editId="785F3245">
            <wp:extent cx="5770880" cy="3381375"/>
            <wp:effectExtent l="0" t="0" r="1270" b="9525"/>
            <wp:docPr id="185377059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0880" cy="3381375"/>
                    </a:xfrm>
                    <a:prstGeom prst="rect">
                      <a:avLst/>
                    </a:prstGeom>
                    <a:noFill/>
                    <a:ln>
                      <a:noFill/>
                    </a:ln>
                  </pic:spPr>
                </pic:pic>
              </a:graphicData>
            </a:graphic>
          </wp:inline>
        </w:drawing>
      </w:r>
    </w:p>
    <w:p w14:paraId="6150DF54" w14:textId="77777777" w:rsidR="00361328" w:rsidRDefault="002D7AFC" w:rsidP="00EA4F59">
      <w:pPr>
        <w:spacing w:line="240" w:lineRule="auto"/>
        <w:ind w:left="720"/>
      </w:pPr>
      <w:r>
        <w:rPr>
          <w:noProof/>
        </w:rPr>
        <w:lastRenderedPageBreak/>
        <w:drawing>
          <wp:inline distT="0" distB="0" distL="0" distR="0" wp14:anchorId="710784A5" wp14:editId="11EF1258">
            <wp:extent cx="4416725" cy="4525692"/>
            <wp:effectExtent l="0" t="0" r="3175" b="8255"/>
            <wp:docPr id="6570160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31231" cy="4540556"/>
                    </a:xfrm>
                    <a:prstGeom prst="rect">
                      <a:avLst/>
                    </a:prstGeom>
                    <a:noFill/>
                    <a:ln>
                      <a:noFill/>
                    </a:ln>
                  </pic:spPr>
                </pic:pic>
              </a:graphicData>
            </a:graphic>
          </wp:inline>
        </w:drawing>
      </w:r>
    </w:p>
    <w:p w14:paraId="0AC5A776" w14:textId="40460985" w:rsidR="00964B25" w:rsidRDefault="00361328" w:rsidP="00EA4F59">
      <w:pPr>
        <w:spacing w:line="240" w:lineRule="auto"/>
        <w:ind w:left="720"/>
      </w:pPr>
      <w:r>
        <w:rPr>
          <w:noProof/>
        </w:rPr>
        <w:drawing>
          <wp:inline distT="0" distB="0" distL="0" distR="0" wp14:anchorId="33C28495" wp14:editId="553DD5F5">
            <wp:extent cx="5770880" cy="4330700"/>
            <wp:effectExtent l="0" t="0" r="1270" b="0"/>
            <wp:docPr id="110264019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0880" cy="4330700"/>
                    </a:xfrm>
                    <a:prstGeom prst="rect">
                      <a:avLst/>
                    </a:prstGeom>
                    <a:noFill/>
                    <a:ln>
                      <a:noFill/>
                    </a:ln>
                  </pic:spPr>
                </pic:pic>
              </a:graphicData>
            </a:graphic>
          </wp:inline>
        </w:drawing>
      </w:r>
      <w:r w:rsidR="00964B25">
        <w:br w:type="page"/>
      </w:r>
    </w:p>
    <w:p w14:paraId="232489AC" w14:textId="59E81446" w:rsidR="00864B83" w:rsidRDefault="00864B83">
      <w:pPr>
        <w:rPr>
          <w:b/>
          <w:bCs/>
        </w:rPr>
      </w:pPr>
    </w:p>
    <w:p w14:paraId="24B309DD" w14:textId="741B4923" w:rsidR="00DC0C0F" w:rsidRDefault="00022226">
      <w:pPr>
        <w:rPr>
          <w:b/>
          <w:bCs/>
        </w:rPr>
      </w:pPr>
      <w:r>
        <w:rPr>
          <w:b/>
          <w:bCs/>
          <w:noProof/>
        </w:rPr>
        <w:drawing>
          <wp:inline distT="0" distB="0" distL="0" distR="0" wp14:anchorId="7BD2048D" wp14:editId="071E23BA">
            <wp:extent cx="3914775" cy="8220075"/>
            <wp:effectExtent l="0" t="0" r="9525" b="9525"/>
            <wp:docPr id="19005132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4775" cy="8220075"/>
                    </a:xfrm>
                    <a:prstGeom prst="rect">
                      <a:avLst/>
                    </a:prstGeom>
                    <a:noFill/>
                    <a:ln>
                      <a:noFill/>
                    </a:ln>
                  </pic:spPr>
                </pic:pic>
              </a:graphicData>
            </a:graphic>
          </wp:inline>
        </w:drawing>
      </w:r>
    </w:p>
    <w:p w14:paraId="01452ED0" w14:textId="77777777" w:rsidR="0044641E" w:rsidRDefault="0044641E">
      <w:pPr>
        <w:rPr>
          <w:b/>
          <w:bCs/>
        </w:rPr>
      </w:pPr>
    </w:p>
    <w:p w14:paraId="151116C9" w14:textId="08B34CB7" w:rsidR="0044641E" w:rsidRDefault="0044641E">
      <w:pPr>
        <w:rPr>
          <w:b/>
          <w:bCs/>
        </w:rPr>
      </w:pPr>
      <w:r>
        <w:rPr>
          <w:b/>
          <w:bCs/>
          <w:noProof/>
        </w:rPr>
        <w:lastRenderedPageBreak/>
        <w:drawing>
          <wp:inline distT="0" distB="0" distL="0" distR="0" wp14:anchorId="07A0938A" wp14:editId="4DAD3411">
            <wp:extent cx="4925695" cy="8617585"/>
            <wp:effectExtent l="0" t="0" r="8255" b="0"/>
            <wp:docPr id="6720191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5695" cy="8617585"/>
                    </a:xfrm>
                    <a:prstGeom prst="rect">
                      <a:avLst/>
                    </a:prstGeom>
                    <a:noFill/>
                    <a:ln>
                      <a:noFill/>
                    </a:ln>
                  </pic:spPr>
                </pic:pic>
              </a:graphicData>
            </a:graphic>
          </wp:inline>
        </w:drawing>
      </w:r>
    </w:p>
    <w:p w14:paraId="15EF21B6" w14:textId="6192C878" w:rsidR="001B3590" w:rsidRDefault="0085774D">
      <w:pPr>
        <w:rPr>
          <w:b/>
          <w:bCs/>
        </w:rPr>
      </w:pPr>
      <w:r>
        <w:rPr>
          <w:b/>
          <w:bCs/>
          <w:noProof/>
        </w:rPr>
        <mc:AlternateContent>
          <mc:Choice Requires="wps">
            <w:drawing>
              <wp:anchor distT="0" distB="0" distL="114300" distR="114300" simplePos="0" relativeHeight="251660288" behindDoc="0" locked="0" layoutInCell="1" allowOverlap="1" wp14:anchorId="1F299137" wp14:editId="3547636B">
                <wp:simplePos x="0" y="0"/>
                <wp:positionH relativeFrom="column">
                  <wp:posOffset>3219450</wp:posOffset>
                </wp:positionH>
                <wp:positionV relativeFrom="paragraph">
                  <wp:posOffset>5800725</wp:posOffset>
                </wp:positionV>
                <wp:extent cx="3143250" cy="2333625"/>
                <wp:effectExtent l="0" t="0" r="19050" b="28575"/>
                <wp:wrapNone/>
                <wp:docPr id="1160161402" name="Text Box 11"/>
                <wp:cNvGraphicFramePr/>
                <a:graphic xmlns:a="http://schemas.openxmlformats.org/drawingml/2006/main">
                  <a:graphicData uri="http://schemas.microsoft.com/office/word/2010/wordprocessingShape">
                    <wps:wsp>
                      <wps:cNvSpPr txBox="1"/>
                      <wps:spPr>
                        <a:xfrm>
                          <a:off x="0" y="0"/>
                          <a:ext cx="3143250" cy="2333625"/>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5A8096E5" w14:textId="57FC3B82" w:rsidR="009C61FB" w:rsidRDefault="00BF2B80" w:rsidP="009C61FB">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11. </w:t>
                            </w:r>
                            <w:r w:rsidR="007D736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 Optional Section Header </w:t>
                            </w:r>
                            <w:r w:rsidR="003B32A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will</w:t>
                            </w:r>
                            <w:r w:rsidR="007D736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print here if the section header is different from the previous </w:t>
                            </w:r>
                            <w:r w:rsidR="00E4573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section header </w:t>
                            </w:r>
                            <w:r w:rsidR="008B49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(displayed </w:t>
                            </w:r>
                            <w:r w:rsidR="00E4573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8B49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is different that the section header selected on the Newsletter Item #10</w:t>
                            </w:r>
                            <w:r w:rsidR="00E4573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2BFCF6D" w14:textId="1229BBB1" w:rsidR="0085774D" w:rsidRPr="008A6222" w:rsidRDefault="00E4573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 #12 Newsletter item</w:t>
                            </w:r>
                            <w:r w:rsidR="003B32A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has the same section header as Newsletter item #10 then the section header will not print</w:t>
                            </w:r>
                            <w:r w:rsidR="008B49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 sh</w:t>
                            </w:r>
                            <w:r w:rsidR="009C61F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own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299137" id="_x0000_t202" coordsize="21600,21600" o:spt="202" path="m,l,21600r21600,l21600,xe">
                <v:stroke joinstyle="miter"/>
                <v:path gradientshapeok="t" o:connecttype="rect"/>
              </v:shapetype>
              <v:shape id="Text Box 11" o:spid="_x0000_s1026" type="#_x0000_t202" style="position:absolute;margin-left:253.5pt;margin-top:456.75pt;width:247.5pt;height:183.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" filled="f" strokecolor="#e97132 [3205]">
                <v:stroke joinstyle="round"/>
                <v:textbox>
                  <w:txbxContent>
                    <w:p w14:paraId="5A8096E5" w14:textId="57FC3B82" w:rsidR="009C61FB" w:rsidRDefault="00BF2B80" w:rsidP="009C61FB">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11. </w:t>
                      </w:r>
                      <w:r w:rsidR="007D736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 Optional Section Header </w:t>
                      </w:r>
                      <w:r w:rsidR="003B32A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will</w:t>
                      </w:r>
                      <w:r w:rsidR="007D736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print here if the section header is different from the previous </w:t>
                      </w:r>
                      <w:r w:rsidR="00E4573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section header </w:t>
                      </w:r>
                      <w:r w:rsidR="008B49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(displayed </w:t>
                      </w:r>
                      <w:r w:rsidR="00E4573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8B49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is different that the section header selected on the Newsletter Item #10</w:t>
                      </w:r>
                      <w:r w:rsidR="00E4573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2BFCF6D" w14:textId="1229BBB1" w:rsidR="0085774D" w:rsidRPr="008A6222" w:rsidRDefault="00E4573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 #12 Newsletter item</w:t>
                      </w:r>
                      <w:r w:rsidR="003B32A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has the same section header as Newsletter item #10 then the section header will not print</w:t>
                      </w:r>
                      <w:r w:rsidR="008B49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 sh</w:t>
                      </w:r>
                      <w:r w:rsidR="009C61F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own here.</w:t>
                      </w:r>
                    </w:p>
                  </w:txbxContent>
                </v:textbox>
              </v:shape>
            </w:pict>
          </mc:Fallback>
        </mc:AlternateContent>
      </w:r>
      <w:r w:rsidR="00B45414">
        <w:rPr>
          <w:b/>
          <w:bCs/>
          <w:noProof/>
        </w:rPr>
        <mc:AlternateContent>
          <mc:Choice Requires="wps">
            <w:drawing>
              <wp:anchor distT="0" distB="0" distL="114300" distR="114300" simplePos="0" relativeHeight="251659264" behindDoc="0" locked="0" layoutInCell="1" allowOverlap="1" wp14:anchorId="2D9FC151" wp14:editId="6F9692AE">
                <wp:simplePos x="0" y="0"/>
                <wp:positionH relativeFrom="column">
                  <wp:posOffset>714375</wp:posOffset>
                </wp:positionH>
                <wp:positionV relativeFrom="paragraph">
                  <wp:posOffset>6162675</wp:posOffset>
                </wp:positionV>
                <wp:extent cx="2486025" cy="0"/>
                <wp:effectExtent l="38100" t="76200" r="0" b="95250"/>
                <wp:wrapNone/>
                <wp:docPr id="118434595" name="Straight Arrow Connector 10"/>
                <wp:cNvGraphicFramePr/>
                <a:graphic xmlns:a="http://schemas.openxmlformats.org/drawingml/2006/main">
                  <a:graphicData uri="http://schemas.microsoft.com/office/word/2010/wordprocessingShape">
                    <wps:wsp>
                      <wps:cNvCnPr/>
                      <wps:spPr>
                        <a:xfrm flipH="1">
                          <a:off x="0" y="0"/>
                          <a:ext cx="2486025" cy="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w14:anchorId="2BC6E4BD" id="_x0000_t32" coordsize="21600,21600" o:spt="32" o:oned="t" path="m,l21600,21600e" filled="f">
                <v:path arrowok="t" fillok="f" o:connecttype="none"/>
                <o:lock v:ext="edit" shapetype="t"/>
              </v:shapetype>
              <v:shape id="Straight Arrow Connector 10" o:spid="_x0000_s1026" type="#_x0000_t32" style="position:absolute;margin-left:56.25pt;margin-top:485.25pt;width:195.75pt;height:0;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" strokecolor="#e97132 [3205]" strokeweight="1pt">
                <v:stroke endarrow="block" joinstyle="miter"/>
              </v:shape>
            </w:pict>
          </mc:Fallback>
        </mc:AlternateContent>
      </w:r>
    </w:p>
    <w:p w14:paraId="764A31D7" w14:textId="77777777" w:rsidR="002F6026" w:rsidRDefault="002B364B">
      <w:pPr>
        <w:rPr>
          <w:b/>
          <w:bCs/>
        </w:rPr>
      </w:pPr>
      <w:r>
        <w:rPr>
          <w:b/>
          <w:bCs/>
          <w:noProof/>
        </w:rPr>
        <w:lastRenderedPageBreak/>
        <w:drawing>
          <wp:inline distT="0" distB="0" distL="0" distR="0" wp14:anchorId="0D6F5BEE" wp14:editId="622272F5">
            <wp:extent cx="4701540" cy="8617585"/>
            <wp:effectExtent l="0" t="0" r="3810" b="0"/>
            <wp:docPr id="8563544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1540" cy="8617585"/>
                    </a:xfrm>
                    <a:prstGeom prst="rect">
                      <a:avLst/>
                    </a:prstGeom>
                    <a:noFill/>
                    <a:ln>
                      <a:noFill/>
                    </a:ln>
                  </pic:spPr>
                </pic:pic>
              </a:graphicData>
            </a:graphic>
          </wp:inline>
        </w:drawing>
      </w:r>
    </w:p>
    <w:p w14:paraId="306EEFDA" w14:textId="77777777" w:rsidR="000E14B7" w:rsidRDefault="002F6026">
      <w:pPr>
        <w:rPr>
          <w:b/>
          <w:bCs/>
        </w:rPr>
      </w:pPr>
      <w:r>
        <w:rPr>
          <w:b/>
          <w:bCs/>
          <w:noProof/>
        </w:rPr>
        <w:lastRenderedPageBreak/>
        <w:drawing>
          <wp:inline distT="0" distB="0" distL="0" distR="0" wp14:anchorId="52BCCCD9" wp14:editId="05A3F267">
            <wp:extent cx="4744720" cy="8617585"/>
            <wp:effectExtent l="0" t="0" r="0" b="0"/>
            <wp:docPr id="54601192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4720" cy="8617585"/>
                    </a:xfrm>
                    <a:prstGeom prst="rect">
                      <a:avLst/>
                    </a:prstGeom>
                    <a:noFill/>
                    <a:ln>
                      <a:noFill/>
                    </a:ln>
                  </pic:spPr>
                </pic:pic>
              </a:graphicData>
            </a:graphic>
          </wp:inline>
        </w:drawing>
      </w:r>
    </w:p>
    <w:p w14:paraId="30108D87" w14:textId="3FFC064E" w:rsidR="00964B25" w:rsidRDefault="000E14B7">
      <w:pPr>
        <w:rPr>
          <w:b/>
          <w:bCs/>
        </w:rPr>
      </w:pPr>
      <w:r>
        <w:rPr>
          <w:b/>
          <w:bCs/>
          <w:noProof/>
        </w:rPr>
        <w:lastRenderedPageBreak/>
        <w:drawing>
          <wp:inline distT="0" distB="0" distL="0" distR="0" wp14:anchorId="3B8520D0" wp14:editId="4376CF50">
            <wp:extent cx="4666615" cy="8359140"/>
            <wp:effectExtent l="0" t="0" r="635" b="3810"/>
            <wp:docPr id="205053513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6615" cy="8359140"/>
                    </a:xfrm>
                    <a:prstGeom prst="rect">
                      <a:avLst/>
                    </a:prstGeom>
                    <a:noFill/>
                    <a:ln>
                      <a:noFill/>
                    </a:ln>
                  </pic:spPr>
                </pic:pic>
              </a:graphicData>
            </a:graphic>
          </wp:inline>
        </w:drawing>
      </w:r>
      <w:r w:rsidR="00964B25">
        <w:rPr>
          <w:b/>
          <w:bCs/>
        </w:rPr>
        <w:br w:type="page"/>
      </w:r>
    </w:p>
    <w:p w14:paraId="575B0AF3" w14:textId="77777777" w:rsidR="005A3F2C" w:rsidRDefault="005A3F2C" w:rsidP="005A3F2C">
      <w:pPr>
        <w:pStyle w:val="Heading2"/>
      </w:pPr>
      <w:r>
        <w:lastRenderedPageBreak/>
        <w:t>CMS</w:t>
      </w:r>
    </w:p>
    <w:p w14:paraId="4D531A06" w14:textId="04FDA0A3" w:rsidR="000E5691" w:rsidRDefault="000E14B7" w:rsidP="005A3F2C">
      <w:r>
        <w:t>Magazine</w:t>
      </w:r>
      <w:r w:rsidR="005A3F2C">
        <w:t xml:space="preserve"> Newsletters are located in the main Compass for network and magazine sites.  The </w:t>
      </w:r>
      <w:r>
        <w:t>Magazine</w:t>
      </w:r>
      <w:r w:rsidR="005A3F2C">
        <w:t xml:space="preserve"> Newsletter is composed of a </w:t>
      </w:r>
      <w:r w:rsidR="005A3F2C" w:rsidRPr="00FC60B3">
        <w:rPr>
          <w:b/>
          <w:bCs/>
        </w:rPr>
        <w:t>Network Newsletter</w:t>
      </w:r>
      <w:r w:rsidR="005A3F2C">
        <w:t xml:space="preserve"> info type with related items from </w:t>
      </w:r>
      <w:r w:rsidR="005A3F2C" w:rsidRPr="00FC60B3">
        <w:rPr>
          <w:b/>
          <w:bCs/>
        </w:rPr>
        <w:t>Newsletter Items</w:t>
      </w:r>
      <w:r w:rsidR="005A3F2C">
        <w:t xml:space="preserve"> and </w:t>
      </w:r>
      <w:r w:rsidR="005A3F2C" w:rsidRPr="00FC60B3">
        <w:rPr>
          <w:b/>
          <w:bCs/>
        </w:rPr>
        <w:t>Website Structure – AdTagsDisplay</w:t>
      </w:r>
      <w:r w:rsidR="005A3F2C">
        <w:t>.</w:t>
      </w:r>
      <w:r w:rsidR="00FA1192" w:rsidRPr="00FA1192">
        <w:t xml:space="preserve"> </w:t>
      </w:r>
      <w:r w:rsidR="00EC7D14" w:rsidRPr="00EC7D14">
        <w:rPr>
          <w:noProof/>
        </w:rPr>
        <w:drawing>
          <wp:inline distT="0" distB="0" distL="0" distR="0" wp14:anchorId="11084A22" wp14:editId="465CBCFE">
            <wp:extent cx="6858000" cy="4529455"/>
            <wp:effectExtent l="0" t="0" r="0" b="4445"/>
            <wp:docPr id="15038529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52950" name="Picture 1" descr="A screenshot of a computer&#10;&#10;Description automatically generated"/>
                    <pic:cNvPicPr/>
                  </pic:nvPicPr>
                  <pic:blipFill>
                    <a:blip r:embed="rId14"/>
                    <a:stretch>
                      <a:fillRect/>
                    </a:stretch>
                  </pic:blipFill>
                  <pic:spPr>
                    <a:xfrm>
                      <a:off x="0" y="0"/>
                      <a:ext cx="6858000" cy="4529455"/>
                    </a:xfrm>
                    <a:prstGeom prst="rect">
                      <a:avLst/>
                    </a:prstGeom>
                  </pic:spPr>
                </pic:pic>
              </a:graphicData>
            </a:graphic>
          </wp:inline>
        </w:drawing>
      </w:r>
    </w:p>
    <w:p w14:paraId="0E93A709" w14:textId="6C257841" w:rsidR="00560AC0" w:rsidRDefault="000E5691" w:rsidP="005A3F2C">
      <w:r w:rsidRPr="000E5691">
        <w:rPr>
          <w:noProof/>
        </w:rPr>
        <w:lastRenderedPageBreak/>
        <w:drawing>
          <wp:inline distT="0" distB="0" distL="0" distR="0" wp14:anchorId="748358CF" wp14:editId="7186AA4F">
            <wp:extent cx="6858000" cy="4837430"/>
            <wp:effectExtent l="0" t="0" r="0" b="1270"/>
            <wp:docPr id="7865650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565019" name="Picture 1" descr="A screenshot of a computer&#10;&#10;Description automatically generated"/>
                    <pic:cNvPicPr/>
                  </pic:nvPicPr>
                  <pic:blipFill>
                    <a:blip r:embed="rId15"/>
                    <a:stretch>
                      <a:fillRect/>
                    </a:stretch>
                  </pic:blipFill>
                  <pic:spPr>
                    <a:xfrm>
                      <a:off x="0" y="0"/>
                      <a:ext cx="6858000" cy="4837430"/>
                    </a:xfrm>
                    <a:prstGeom prst="rect">
                      <a:avLst/>
                    </a:prstGeom>
                  </pic:spPr>
                </pic:pic>
              </a:graphicData>
            </a:graphic>
          </wp:inline>
        </w:drawing>
      </w:r>
      <w:r w:rsidR="007462B9" w:rsidRPr="007462B9">
        <w:t xml:space="preserve"> </w:t>
      </w:r>
      <w:r w:rsidR="00560AC0">
        <w:br w:type="page"/>
      </w:r>
    </w:p>
    <w:p w14:paraId="77EA6FD9" w14:textId="4D1B7BC9" w:rsidR="00315340" w:rsidRPr="00315340" w:rsidRDefault="00EC7D14" w:rsidP="005A3F2C">
      <w:pPr>
        <w:pStyle w:val="Heading3"/>
      </w:pPr>
      <w:r>
        <w:lastRenderedPageBreak/>
        <w:t>Magazine</w:t>
      </w:r>
      <w:r w:rsidR="005A3F2C">
        <w:t xml:space="preserve"> Newsletter </w:t>
      </w:r>
    </w:p>
    <w:tbl>
      <w:tblPr>
        <w:tblStyle w:val="TableGrid"/>
        <w:tblW w:w="0" w:type="auto"/>
        <w:tblLook w:val="04A0" w:firstRow="1" w:lastRow="0" w:firstColumn="1" w:lastColumn="0" w:noHBand="0" w:noVBand="1"/>
      </w:tblPr>
      <w:tblGrid>
        <w:gridCol w:w="1119"/>
        <w:gridCol w:w="1143"/>
        <w:gridCol w:w="8528"/>
      </w:tblGrid>
      <w:tr w:rsidR="00560AC0" w14:paraId="0FF0B7F4" w14:textId="77777777" w:rsidTr="009A04AF">
        <w:tc>
          <w:tcPr>
            <w:tcW w:w="1119" w:type="dxa"/>
            <w:shd w:val="clear" w:color="auto" w:fill="D1D1D1" w:themeFill="background2" w:themeFillShade="E6"/>
          </w:tcPr>
          <w:p w14:paraId="4147CDB9" w14:textId="05162A7A" w:rsidR="00560AC0" w:rsidRPr="008417C3" w:rsidRDefault="00560AC0" w:rsidP="00560AC0">
            <w:pPr>
              <w:rPr>
                <w:b/>
                <w:bCs/>
              </w:rPr>
            </w:pPr>
            <w:r w:rsidRPr="008417C3">
              <w:rPr>
                <w:b/>
                <w:bCs/>
              </w:rPr>
              <w:t>Compass Field</w:t>
            </w:r>
          </w:p>
        </w:tc>
        <w:tc>
          <w:tcPr>
            <w:tcW w:w="3016" w:type="dxa"/>
            <w:shd w:val="clear" w:color="auto" w:fill="D1D1D1" w:themeFill="background2" w:themeFillShade="E6"/>
          </w:tcPr>
          <w:p w14:paraId="7AAC11D0" w14:textId="42124082" w:rsidR="00560AC0" w:rsidRPr="008417C3" w:rsidRDefault="00560AC0" w:rsidP="00560AC0">
            <w:pPr>
              <w:rPr>
                <w:b/>
                <w:bCs/>
              </w:rPr>
            </w:pPr>
            <w:r w:rsidRPr="008417C3">
              <w:rPr>
                <w:b/>
                <w:bCs/>
              </w:rPr>
              <w:t>Description</w:t>
            </w:r>
          </w:p>
        </w:tc>
        <w:tc>
          <w:tcPr>
            <w:tcW w:w="6655" w:type="dxa"/>
            <w:shd w:val="clear" w:color="auto" w:fill="D1D1D1" w:themeFill="background2" w:themeFillShade="E6"/>
          </w:tcPr>
          <w:p w14:paraId="36345013" w14:textId="61C236C9" w:rsidR="00560AC0" w:rsidRPr="008417C3" w:rsidRDefault="00560AC0" w:rsidP="00560AC0">
            <w:pPr>
              <w:rPr>
                <w:b/>
                <w:bCs/>
              </w:rPr>
            </w:pPr>
            <w:r w:rsidRPr="008417C3">
              <w:rPr>
                <w:b/>
                <w:bCs/>
              </w:rPr>
              <w:t>Example</w:t>
            </w:r>
          </w:p>
        </w:tc>
      </w:tr>
      <w:tr w:rsidR="00560AC0" w14:paraId="4E8498AE" w14:textId="77777777" w:rsidTr="009A04AF">
        <w:tc>
          <w:tcPr>
            <w:tcW w:w="1119" w:type="dxa"/>
          </w:tcPr>
          <w:p w14:paraId="20CDD752" w14:textId="57C68463" w:rsidR="00560AC0" w:rsidRDefault="003A1D9A" w:rsidP="00560AC0">
            <w:r>
              <w:t>*</w:t>
            </w:r>
            <w:r w:rsidR="00F62F0F">
              <w:t>Website</w:t>
            </w:r>
          </w:p>
        </w:tc>
        <w:tc>
          <w:tcPr>
            <w:tcW w:w="3016" w:type="dxa"/>
          </w:tcPr>
          <w:p w14:paraId="13CA29CD" w14:textId="65F9CF57" w:rsidR="00560AC0" w:rsidRDefault="0058099A" w:rsidP="00560AC0">
            <w:r>
              <w:t>Website of the newsletter</w:t>
            </w:r>
          </w:p>
        </w:tc>
        <w:tc>
          <w:tcPr>
            <w:tcW w:w="6655" w:type="dxa"/>
          </w:tcPr>
          <w:p w14:paraId="4DB25C1D" w14:textId="3AC115FB" w:rsidR="00560AC0" w:rsidRDefault="009036BA" w:rsidP="00560AC0">
            <w:r>
              <w:t xml:space="preserve">Guns and Ammo, Game </w:t>
            </w:r>
            <w:r w:rsidR="001A173B">
              <w:t>&amp;</w:t>
            </w:r>
            <w:r>
              <w:t xml:space="preserve"> Fish</w:t>
            </w:r>
            <w:r w:rsidR="001A173B">
              <w:t>, In-Fisherman, Fly Fisherman, Shooting Times, Rifle Shooter, Wild Fowl, etc</w:t>
            </w:r>
          </w:p>
        </w:tc>
      </w:tr>
      <w:tr w:rsidR="00560AC0" w14:paraId="1A924B08" w14:textId="77777777" w:rsidTr="009A04AF">
        <w:tc>
          <w:tcPr>
            <w:tcW w:w="1119" w:type="dxa"/>
          </w:tcPr>
          <w:p w14:paraId="4FE22460" w14:textId="2A1AB521" w:rsidR="00560AC0" w:rsidRDefault="003A1D9A" w:rsidP="00560AC0">
            <w:r>
              <w:t>*</w:t>
            </w:r>
            <w:r w:rsidR="008825BF">
              <w:t>CMS Name</w:t>
            </w:r>
          </w:p>
        </w:tc>
        <w:tc>
          <w:tcPr>
            <w:tcW w:w="3016" w:type="dxa"/>
          </w:tcPr>
          <w:p w14:paraId="319A568F" w14:textId="057C613F" w:rsidR="00560AC0" w:rsidRDefault="00B671E0" w:rsidP="00560AC0">
            <w:r>
              <w:t>Title of the compass item</w:t>
            </w:r>
          </w:p>
        </w:tc>
        <w:tc>
          <w:tcPr>
            <w:tcW w:w="6655" w:type="dxa"/>
          </w:tcPr>
          <w:p w14:paraId="08F78412" w14:textId="11C9213C" w:rsidR="00560AC0" w:rsidRDefault="00F42D85" w:rsidP="00560AC0">
            <w:r>
              <w:t>“</w:t>
            </w:r>
            <w:r w:rsidR="009A04AF" w:rsidRPr="009A04AF">
              <w:t>GA NL - August 27, 2024 Newsletter</w:t>
            </w:r>
            <w:r w:rsidR="009A04AF">
              <w:t>”</w:t>
            </w:r>
            <w:r w:rsidR="008163AB">
              <w:t xml:space="preserve"> – Free form to enter whatever you wish</w:t>
            </w:r>
          </w:p>
        </w:tc>
      </w:tr>
      <w:tr w:rsidR="00560AC0" w14:paraId="28E20609" w14:textId="77777777" w:rsidTr="009A04AF">
        <w:tc>
          <w:tcPr>
            <w:tcW w:w="1119" w:type="dxa"/>
          </w:tcPr>
          <w:p w14:paraId="795536FD" w14:textId="5DA379B8" w:rsidR="00560AC0" w:rsidRDefault="003A1D9A" w:rsidP="00560AC0">
            <w:r>
              <w:t>*</w:t>
            </w:r>
            <w:r w:rsidR="008825BF">
              <w:t>Keywords</w:t>
            </w:r>
          </w:p>
        </w:tc>
        <w:tc>
          <w:tcPr>
            <w:tcW w:w="3016" w:type="dxa"/>
          </w:tcPr>
          <w:p w14:paraId="552B73E2" w14:textId="00B759C4" w:rsidR="00560AC0" w:rsidRDefault="00FD685F" w:rsidP="00560AC0">
            <w:r>
              <w:t>Information that will assist you to find/search for this compass entry</w:t>
            </w:r>
          </w:p>
        </w:tc>
        <w:tc>
          <w:tcPr>
            <w:tcW w:w="6655" w:type="dxa"/>
          </w:tcPr>
          <w:p w14:paraId="7F097532" w14:textId="2F79B865" w:rsidR="00560AC0" w:rsidRDefault="00FD685F" w:rsidP="00560AC0">
            <w:r>
              <w:t>“</w:t>
            </w:r>
            <w:r w:rsidR="009A04AF" w:rsidRPr="009A04AF">
              <w:t>Guns and Ammo - GA NL - August 27, 2024 Newsletter</w:t>
            </w:r>
            <w:r>
              <w:t>”</w:t>
            </w:r>
            <w:r w:rsidR="008163AB">
              <w:t xml:space="preserve"> – Free form to enter whatever you wish that will aid you in finding this compass entry</w:t>
            </w:r>
          </w:p>
        </w:tc>
      </w:tr>
      <w:tr w:rsidR="00560AC0" w14:paraId="273F9349" w14:textId="77777777" w:rsidTr="009A04AF">
        <w:tc>
          <w:tcPr>
            <w:tcW w:w="1119" w:type="dxa"/>
          </w:tcPr>
          <w:p w14:paraId="020E5F50" w14:textId="638173AA" w:rsidR="00560AC0" w:rsidRDefault="003A1D9A" w:rsidP="00560AC0">
            <w:r>
              <w:t>*</w:t>
            </w:r>
            <w:r w:rsidR="00F93677">
              <w:t>Newsletter</w:t>
            </w:r>
            <w:r w:rsidR="008825BF">
              <w:t xml:space="preserve"> Title</w:t>
            </w:r>
          </w:p>
        </w:tc>
        <w:tc>
          <w:tcPr>
            <w:tcW w:w="3016" w:type="dxa"/>
          </w:tcPr>
          <w:p w14:paraId="7C6B43F2" w14:textId="7CEA5A67" w:rsidR="00560AC0" w:rsidRDefault="00E91242" w:rsidP="00560AC0">
            <w:r>
              <w:t>Title of the newsletter that will be used as the Page Title in the newsletter HTML</w:t>
            </w:r>
          </w:p>
        </w:tc>
        <w:tc>
          <w:tcPr>
            <w:tcW w:w="6655" w:type="dxa"/>
          </w:tcPr>
          <w:p w14:paraId="3A1A8A7C" w14:textId="6BA3D2E1" w:rsidR="00560AC0" w:rsidRDefault="00E91242" w:rsidP="00560AC0">
            <w:r>
              <w:t>“</w:t>
            </w:r>
            <w:r w:rsidR="009A04AF" w:rsidRPr="009A04AF">
              <w:t>GA NL - August 27, 2024 Newsletter</w:t>
            </w:r>
            <w:r>
              <w:t>”</w:t>
            </w:r>
            <w:r w:rsidR="008163AB">
              <w:t xml:space="preserve"> – Free form to enter whatever you wish</w:t>
            </w:r>
          </w:p>
        </w:tc>
      </w:tr>
      <w:tr w:rsidR="00560AC0" w14:paraId="687FD8D4" w14:textId="77777777" w:rsidTr="009A04AF">
        <w:tc>
          <w:tcPr>
            <w:tcW w:w="1119" w:type="dxa"/>
          </w:tcPr>
          <w:p w14:paraId="4D0221FF" w14:textId="25A49A22" w:rsidR="00560AC0" w:rsidRDefault="008825BF" w:rsidP="00560AC0">
            <w:r>
              <w:t>Newsletter Synopsis</w:t>
            </w:r>
          </w:p>
        </w:tc>
        <w:tc>
          <w:tcPr>
            <w:tcW w:w="3016" w:type="dxa"/>
          </w:tcPr>
          <w:p w14:paraId="65DF229B" w14:textId="2535941D" w:rsidR="00560AC0" w:rsidRDefault="00F93677" w:rsidP="00560AC0">
            <w:r>
              <w:t>A highlight of what is in the newsletter</w:t>
            </w:r>
            <w:r w:rsidR="003A1D9A">
              <w:t xml:space="preserve">.  </w:t>
            </w:r>
          </w:p>
        </w:tc>
        <w:tc>
          <w:tcPr>
            <w:tcW w:w="6655" w:type="dxa"/>
          </w:tcPr>
          <w:p w14:paraId="2A056D22" w14:textId="77777777" w:rsidR="00560AC0" w:rsidRDefault="001469FF" w:rsidP="00560AC0">
            <w:r>
              <w:t>“</w:t>
            </w:r>
            <w:r w:rsidRPr="001469FF">
              <w:t>Pistol-caliber carbine, Testing Bushnell's PRS options; SIG Sauer's covert-carry icon gets the full-size treatment, Top selling guns for August, Win a sightmark thermal; The KAC-556K select-fire ruger review.</w:t>
            </w:r>
            <w:r>
              <w:t>”</w:t>
            </w:r>
          </w:p>
          <w:p w14:paraId="6B3E1F9F" w14:textId="77777777" w:rsidR="00A673C1" w:rsidRDefault="00A673C1" w:rsidP="00560AC0"/>
          <w:p w14:paraId="3C3F6E86" w14:textId="494FF8EB" w:rsidR="00A673C1" w:rsidRDefault="00A673C1" w:rsidP="00560AC0">
            <w:r>
              <w:t>Optional.  If not completed it will not be printed in the newsletter.</w:t>
            </w:r>
          </w:p>
        </w:tc>
      </w:tr>
      <w:tr w:rsidR="00560AC0" w14:paraId="26CC24B8" w14:textId="77777777" w:rsidTr="009A04AF">
        <w:tc>
          <w:tcPr>
            <w:tcW w:w="1119" w:type="dxa"/>
          </w:tcPr>
          <w:p w14:paraId="0BAE282B" w14:textId="39DE0A9B" w:rsidR="00560AC0" w:rsidRDefault="000C7654" w:rsidP="00560AC0">
            <w:r>
              <w:t>*</w:t>
            </w:r>
            <w:r w:rsidR="008825BF">
              <w:t>Website Logo Src</w:t>
            </w:r>
          </w:p>
        </w:tc>
        <w:tc>
          <w:tcPr>
            <w:tcW w:w="3016" w:type="dxa"/>
          </w:tcPr>
          <w:p w14:paraId="3347A35B" w14:textId="27FDAC77" w:rsidR="00560AC0" w:rsidRDefault="004E4308" w:rsidP="00560AC0">
            <w:r>
              <w:t>The url path for the website’s logo</w:t>
            </w:r>
          </w:p>
        </w:tc>
        <w:tc>
          <w:tcPr>
            <w:tcW w:w="6655" w:type="dxa"/>
          </w:tcPr>
          <w:p w14:paraId="5E52BA91" w14:textId="04097053" w:rsidR="00560AC0" w:rsidRDefault="00423272" w:rsidP="00560AC0">
            <w:r>
              <w:t>“</w:t>
            </w:r>
            <w:r w:rsidRPr="00423272">
              <w:t>https://media.whatcounts.com/winnercomm_Outdoor/2024_temp/OC_Email_30yrFooterLogo_darkbgrd.png</w:t>
            </w:r>
            <w:r>
              <w:t>”</w:t>
            </w:r>
          </w:p>
        </w:tc>
      </w:tr>
      <w:tr w:rsidR="00560AC0" w14:paraId="43EAB726" w14:textId="77777777" w:rsidTr="009A04AF">
        <w:tc>
          <w:tcPr>
            <w:tcW w:w="1119" w:type="dxa"/>
          </w:tcPr>
          <w:p w14:paraId="00A96ABC" w14:textId="22394D36" w:rsidR="00560AC0" w:rsidRDefault="008825BF" w:rsidP="00560AC0">
            <w:r>
              <w:t>Bottom Promo URL</w:t>
            </w:r>
          </w:p>
        </w:tc>
        <w:tc>
          <w:tcPr>
            <w:tcW w:w="3016" w:type="dxa"/>
          </w:tcPr>
          <w:p w14:paraId="7E705123" w14:textId="1DF28FE4" w:rsidR="00560AC0" w:rsidRDefault="00AF6D5D" w:rsidP="00560AC0">
            <w:r>
              <w:t>The url for the bottom promo</w:t>
            </w:r>
            <w:r w:rsidR="00801FCE">
              <w:t xml:space="preserve"> that will </w:t>
            </w:r>
            <w:r w:rsidR="00801FCE">
              <w:lastRenderedPageBreak/>
              <w:t>take the user to when they click the image.</w:t>
            </w:r>
            <w:r w:rsidR="00A673C1">
              <w:t xml:space="preserve">  </w:t>
            </w:r>
          </w:p>
        </w:tc>
        <w:tc>
          <w:tcPr>
            <w:tcW w:w="6655" w:type="dxa"/>
          </w:tcPr>
          <w:p w14:paraId="3AC77019" w14:textId="41E216DC" w:rsidR="00560AC0" w:rsidRDefault="00A673C1" w:rsidP="00560AC0">
            <w:hyperlink r:id="rId16" w:history="1">
              <w:r w:rsidRPr="00245CDF">
                <w:rPr>
                  <w:rStyle w:val="Hyperlink"/>
                </w:rPr>
                <w:t>https://www.handgunsmag.com/editorial/stoeger-str9mc-pistol/493542</w:t>
              </w:r>
            </w:hyperlink>
          </w:p>
          <w:p w14:paraId="1E328A71" w14:textId="77777777" w:rsidR="00A673C1" w:rsidRDefault="00A673C1" w:rsidP="00560AC0"/>
          <w:p w14:paraId="35E59750" w14:textId="13F5D158" w:rsidR="00A673C1" w:rsidRDefault="00A673C1" w:rsidP="00560AC0">
            <w:r>
              <w:t>Optional.  If not completed the promo area will not be displayed.</w:t>
            </w:r>
          </w:p>
        </w:tc>
      </w:tr>
      <w:tr w:rsidR="008825BF" w14:paraId="1278C4D6" w14:textId="77777777" w:rsidTr="009A04AF">
        <w:tc>
          <w:tcPr>
            <w:tcW w:w="1119" w:type="dxa"/>
          </w:tcPr>
          <w:p w14:paraId="1AB7ED45" w14:textId="5A74F00A" w:rsidR="008825BF" w:rsidRDefault="008825BF" w:rsidP="00560AC0">
            <w:r>
              <w:t>Bottom Promo Image Src</w:t>
            </w:r>
          </w:p>
        </w:tc>
        <w:tc>
          <w:tcPr>
            <w:tcW w:w="3016" w:type="dxa"/>
          </w:tcPr>
          <w:p w14:paraId="1D16336E" w14:textId="3AEF3B22" w:rsidR="008825BF" w:rsidRDefault="00801FCE" w:rsidP="00560AC0">
            <w:r>
              <w:t>The url</w:t>
            </w:r>
            <w:r w:rsidR="00B84E4F">
              <w:t xml:space="preserve"> of the image that will be displayed at the bottom promo</w:t>
            </w:r>
            <w:r w:rsidR="00A673C1">
              <w:t xml:space="preserve">. </w:t>
            </w:r>
          </w:p>
        </w:tc>
        <w:tc>
          <w:tcPr>
            <w:tcW w:w="6655" w:type="dxa"/>
          </w:tcPr>
          <w:p w14:paraId="60A5412C" w14:textId="3A4B0589" w:rsidR="008825BF" w:rsidRDefault="00A673C1" w:rsidP="00560AC0">
            <w:hyperlink r:id="rId17" w:history="1">
              <w:r w:rsidRPr="00245CDF">
                <w:rPr>
                  <w:rStyle w:val="Hyperlink"/>
                </w:rPr>
                <w:t>https://media.whatcounts.com/winnercomm_Outdoor/Ads/stoeger.jpg</w:t>
              </w:r>
            </w:hyperlink>
          </w:p>
          <w:p w14:paraId="5EBB9E31" w14:textId="77777777" w:rsidR="00A673C1" w:rsidRDefault="00A673C1" w:rsidP="00560AC0"/>
          <w:p w14:paraId="77BFC1BF" w14:textId="5EB0AD25" w:rsidR="00A673C1" w:rsidRDefault="00A673C1" w:rsidP="00560AC0">
            <w:r>
              <w:t>Optional.  If not completed the promo area will not be displayed.</w:t>
            </w:r>
          </w:p>
        </w:tc>
      </w:tr>
      <w:tr w:rsidR="008825BF" w14:paraId="51D90DDA" w14:textId="77777777" w:rsidTr="009A04AF">
        <w:tc>
          <w:tcPr>
            <w:tcW w:w="1119" w:type="dxa"/>
          </w:tcPr>
          <w:p w14:paraId="45CF694E" w14:textId="24032857" w:rsidR="008825BF" w:rsidRDefault="001955FA" w:rsidP="00560AC0">
            <w:r>
              <w:t>*</w:t>
            </w:r>
            <w:r w:rsidR="008825BF">
              <w:t>CSS</w:t>
            </w:r>
          </w:p>
        </w:tc>
        <w:tc>
          <w:tcPr>
            <w:tcW w:w="3016" w:type="dxa"/>
          </w:tcPr>
          <w:p w14:paraId="4107B7A4" w14:textId="179740A5" w:rsidR="008825BF" w:rsidRDefault="0043422A" w:rsidP="00560AC0">
            <w:r>
              <w:t>The styles of the newsletter.</w:t>
            </w:r>
          </w:p>
        </w:tc>
        <w:tc>
          <w:tcPr>
            <w:tcW w:w="6655" w:type="dxa"/>
          </w:tcPr>
          <w:p w14:paraId="601CF467" w14:textId="733487F8" w:rsidR="008825BF" w:rsidRDefault="0043422A" w:rsidP="00560AC0">
            <w:r>
              <w:t>This</w:t>
            </w:r>
            <w:r w:rsidR="0000488F">
              <w:t xml:space="preserve"> field holds</w:t>
            </w:r>
            <w:r>
              <w:t xml:space="preserve"> the styles for the network newsletter</w:t>
            </w:r>
            <w:r w:rsidR="004226CB">
              <w:t>.  BE VERY CAREFUL EDITING THIS FIELD.  ONLY EDIT IF NECESSARY.</w:t>
            </w:r>
          </w:p>
        </w:tc>
      </w:tr>
      <w:tr w:rsidR="008825BF" w14:paraId="0CE53DAD" w14:textId="77777777" w:rsidTr="009A04AF">
        <w:tc>
          <w:tcPr>
            <w:tcW w:w="1119" w:type="dxa"/>
          </w:tcPr>
          <w:p w14:paraId="43E7E764" w14:textId="282F51E5" w:rsidR="008825BF" w:rsidRDefault="001955FA" w:rsidP="00560AC0">
            <w:r>
              <w:t>*</w:t>
            </w:r>
            <w:r w:rsidR="008825BF">
              <w:t>Footer HTML</w:t>
            </w:r>
          </w:p>
        </w:tc>
        <w:tc>
          <w:tcPr>
            <w:tcW w:w="3016" w:type="dxa"/>
          </w:tcPr>
          <w:p w14:paraId="32A4B002" w14:textId="38D2F243" w:rsidR="008825BF" w:rsidRDefault="0000488F" w:rsidP="00560AC0">
            <w:r>
              <w:t>The footer HTML to display the footer logo, social links</w:t>
            </w:r>
            <w:r w:rsidR="003B64F3">
              <w:t>, etc</w:t>
            </w:r>
          </w:p>
        </w:tc>
        <w:tc>
          <w:tcPr>
            <w:tcW w:w="6655" w:type="dxa"/>
          </w:tcPr>
          <w:p w14:paraId="73011DE8" w14:textId="6DFACEFE" w:rsidR="008825BF" w:rsidRDefault="003B64F3" w:rsidP="00560AC0">
            <w:r>
              <w:t>This field holds the HTML markup for the footer of the newsletter. BE VERY CAREFUL EDITING THIS FIELD.  ONLY EDIT IF NECESSARY.</w:t>
            </w:r>
          </w:p>
        </w:tc>
      </w:tr>
      <w:tr w:rsidR="008825BF" w14:paraId="3067E533" w14:textId="77777777" w:rsidTr="009A04AF">
        <w:tc>
          <w:tcPr>
            <w:tcW w:w="1119" w:type="dxa"/>
          </w:tcPr>
          <w:p w14:paraId="6900F0A1" w14:textId="3A659230" w:rsidR="008825BF" w:rsidRDefault="001955FA" w:rsidP="00560AC0">
            <w:r>
              <w:t>*</w:t>
            </w:r>
            <w:r w:rsidR="00980100">
              <w:t>Header HTML</w:t>
            </w:r>
          </w:p>
        </w:tc>
        <w:tc>
          <w:tcPr>
            <w:tcW w:w="3016" w:type="dxa"/>
          </w:tcPr>
          <w:p w14:paraId="641C3EA2" w14:textId="4990421D" w:rsidR="008825BF" w:rsidRDefault="003B64F3" w:rsidP="00560AC0">
            <w:r>
              <w:t>The header HTML to display the header</w:t>
            </w:r>
            <w:r w:rsidR="007C0BBE">
              <w:t xml:space="preserve"> logo and newsletter date</w:t>
            </w:r>
          </w:p>
        </w:tc>
        <w:tc>
          <w:tcPr>
            <w:tcW w:w="6655" w:type="dxa"/>
          </w:tcPr>
          <w:p w14:paraId="67270164" w14:textId="77777777" w:rsidR="008825BF" w:rsidRDefault="007C0BBE" w:rsidP="00560AC0">
            <w:r>
              <w:t>This field holds the HTML markup for the header of the newsletter. BE VERY CAREFUL EDITING THIS FIELD.  ONLY EDIT IF NECESSARY.</w:t>
            </w:r>
          </w:p>
          <w:p w14:paraId="079EBFC7" w14:textId="77777777" w:rsidR="00884B9E" w:rsidRDefault="00884B9E" w:rsidP="00560AC0"/>
          <w:p w14:paraId="4CE35B67" w14:textId="77777777" w:rsidR="00884B9E" w:rsidRDefault="00884B9E" w:rsidP="00560AC0">
            <w:r>
              <w:t>The</w:t>
            </w:r>
            <w:r w:rsidR="007B441C">
              <w:t xml:space="preserve"> “Subscribe to the magazine” html and link is editable in the Header HTML field and must </w:t>
            </w:r>
            <w:r w:rsidR="00DB2532">
              <w:t>be the url to the newsletter’s website subs url.</w:t>
            </w:r>
          </w:p>
          <w:p w14:paraId="2A9BA724" w14:textId="18974FB0" w:rsidR="005B6B44" w:rsidRDefault="005B6B44" w:rsidP="00560AC0"/>
        </w:tc>
      </w:tr>
    </w:tbl>
    <w:p w14:paraId="3AEF1778" w14:textId="77777777" w:rsidR="00CA50B8" w:rsidRDefault="00CA50B8" w:rsidP="00C2300D">
      <w:pPr>
        <w:spacing w:line="240" w:lineRule="auto"/>
        <w:rPr>
          <w:b/>
          <w:bCs/>
        </w:rPr>
      </w:pPr>
    </w:p>
    <w:p w14:paraId="4C3BC498" w14:textId="34339BDC" w:rsidR="007C0BBE" w:rsidRDefault="00DB20BE" w:rsidP="00C2300D">
      <w:pPr>
        <w:spacing w:line="240" w:lineRule="auto"/>
      </w:pPr>
      <w:r>
        <w:rPr>
          <w:b/>
          <w:bCs/>
        </w:rPr>
        <w:t xml:space="preserve">Related Items: </w:t>
      </w:r>
    </w:p>
    <w:p w14:paraId="3D929AD9" w14:textId="2E75B6AC" w:rsidR="00CA50B8" w:rsidRDefault="00CA50B8" w:rsidP="00C2300D">
      <w:pPr>
        <w:pStyle w:val="ListParagraph"/>
        <w:numPr>
          <w:ilvl w:val="0"/>
          <w:numId w:val="3"/>
        </w:numPr>
        <w:spacing w:line="240" w:lineRule="auto"/>
      </w:pPr>
      <w:r>
        <w:t>Related Ads</w:t>
      </w:r>
      <w:r w:rsidR="00060CA0">
        <w:t xml:space="preserve"> (Website Str</w:t>
      </w:r>
      <w:r w:rsidR="007B759C">
        <w:t>u</w:t>
      </w:r>
      <w:r w:rsidR="00060CA0">
        <w:t>cture</w:t>
      </w:r>
      <w:r w:rsidR="007B759C">
        <w:t xml:space="preserve"> – AdTagsDisplay)</w:t>
      </w:r>
    </w:p>
    <w:p w14:paraId="0B54F174" w14:textId="659BE6E8" w:rsidR="00CA50B8" w:rsidRDefault="00CA50B8" w:rsidP="00C2300D">
      <w:pPr>
        <w:pStyle w:val="ListParagraph"/>
        <w:numPr>
          <w:ilvl w:val="0"/>
          <w:numId w:val="3"/>
        </w:numPr>
        <w:spacing w:line="240" w:lineRule="auto"/>
      </w:pPr>
      <w:r>
        <w:t xml:space="preserve">Relate </w:t>
      </w:r>
      <w:r w:rsidR="00881491">
        <w:t>Articles (Pages – Articles)</w:t>
      </w:r>
    </w:p>
    <w:p w14:paraId="0BD89B75" w14:textId="36531E68" w:rsidR="00881491" w:rsidRDefault="00881491" w:rsidP="00C2300D">
      <w:pPr>
        <w:pStyle w:val="ListParagraph"/>
        <w:numPr>
          <w:ilvl w:val="0"/>
          <w:numId w:val="3"/>
        </w:numPr>
        <w:spacing w:line="240" w:lineRule="auto"/>
      </w:pPr>
      <w:r>
        <w:t>Related You May Also Like Articles (Pages – Articles)</w:t>
      </w:r>
    </w:p>
    <w:p w14:paraId="13FC7F32" w14:textId="278C955A" w:rsidR="00881491" w:rsidRDefault="00881491" w:rsidP="00C2300D">
      <w:pPr>
        <w:pStyle w:val="ListParagraph"/>
        <w:numPr>
          <w:ilvl w:val="0"/>
          <w:numId w:val="3"/>
        </w:numPr>
        <w:spacing w:line="240" w:lineRule="auto"/>
      </w:pPr>
      <w:r>
        <w:t>Related Subscribe, Social &amp; Get Emails From Promo</w:t>
      </w:r>
      <w:r w:rsidR="0050490D">
        <w:t>s (Website Structure – Promos)</w:t>
      </w:r>
    </w:p>
    <w:p w14:paraId="56CC122F" w14:textId="77777777" w:rsidR="00C2300D" w:rsidRDefault="00C2300D" w:rsidP="00C2300D">
      <w:pPr>
        <w:spacing w:line="240" w:lineRule="auto"/>
      </w:pPr>
    </w:p>
    <w:p w14:paraId="399773B4" w14:textId="3015193B" w:rsidR="005A3F2C" w:rsidRDefault="00060CA0" w:rsidP="00060CA0">
      <w:pPr>
        <w:pStyle w:val="Heading3"/>
      </w:pPr>
      <w:r>
        <w:lastRenderedPageBreak/>
        <w:t xml:space="preserve">Website Structure </w:t>
      </w:r>
      <w:r w:rsidR="007B759C">
        <w:t>–</w:t>
      </w:r>
      <w:r>
        <w:t xml:space="preserve"> AdTagsDisplay</w:t>
      </w:r>
    </w:p>
    <w:p w14:paraId="4BCF3C5C" w14:textId="63965416" w:rsidR="007B759C" w:rsidRDefault="007B759C" w:rsidP="007B759C">
      <w:r>
        <w:t xml:space="preserve">For the Network Newsletter there are only 2 ad </w:t>
      </w:r>
      <w:r w:rsidR="00B038BE">
        <w:t xml:space="preserve">positions that are displayed within the newsletter </w:t>
      </w:r>
      <w:r w:rsidR="00CC4BD5">
        <w:t>and are always displayed in the same position in the newsletter.</w:t>
      </w:r>
    </w:p>
    <w:tbl>
      <w:tblPr>
        <w:tblStyle w:val="TableGrid"/>
        <w:tblW w:w="0" w:type="auto"/>
        <w:tblLook w:val="04A0" w:firstRow="1" w:lastRow="0" w:firstColumn="1" w:lastColumn="0" w:noHBand="0" w:noVBand="1"/>
      </w:tblPr>
      <w:tblGrid>
        <w:gridCol w:w="2085"/>
        <w:gridCol w:w="1483"/>
        <w:gridCol w:w="7222"/>
      </w:tblGrid>
      <w:tr w:rsidR="00386BF6" w14:paraId="6F42585E" w14:textId="77777777" w:rsidTr="00386BF6">
        <w:tc>
          <w:tcPr>
            <w:tcW w:w="3596" w:type="dxa"/>
            <w:shd w:val="clear" w:color="auto" w:fill="D1D1D1" w:themeFill="background2" w:themeFillShade="E6"/>
          </w:tcPr>
          <w:p w14:paraId="308E6F71" w14:textId="3BF8FE12" w:rsidR="00386BF6" w:rsidRDefault="00386BF6" w:rsidP="00386BF6">
            <w:r w:rsidRPr="00DF32D6">
              <w:rPr>
                <w:b/>
                <w:bCs/>
              </w:rPr>
              <w:t>Compass Field</w:t>
            </w:r>
          </w:p>
        </w:tc>
        <w:tc>
          <w:tcPr>
            <w:tcW w:w="3597" w:type="dxa"/>
            <w:shd w:val="clear" w:color="auto" w:fill="D1D1D1" w:themeFill="background2" w:themeFillShade="E6"/>
          </w:tcPr>
          <w:p w14:paraId="63561405" w14:textId="5A37BC6C" w:rsidR="00386BF6" w:rsidRDefault="00386BF6" w:rsidP="00386BF6">
            <w:r w:rsidRPr="00DF32D6">
              <w:rPr>
                <w:b/>
                <w:bCs/>
              </w:rPr>
              <w:t>Description</w:t>
            </w:r>
          </w:p>
        </w:tc>
        <w:tc>
          <w:tcPr>
            <w:tcW w:w="3597" w:type="dxa"/>
            <w:shd w:val="clear" w:color="auto" w:fill="D1D1D1" w:themeFill="background2" w:themeFillShade="E6"/>
          </w:tcPr>
          <w:p w14:paraId="784AF913" w14:textId="27446ACE" w:rsidR="00386BF6" w:rsidRDefault="00386BF6" w:rsidP="00386BF6">
            <w:r w:rsidRPr="00DF32D6">
              <w:rPr>
                <w:b/>
                <w:bCs/>
              </w:rPr>
              <w:t>Example</w:t>
            </w:r>
          </w:p>
        </w:tc>
      </w:tr>
      <w:tr w:rsidR="00386BF6" w:rsidRPr="00497FC1" w14:paraId="577286BA" w14:textId="77777777" w:rsidTr="00386BF6">
        <w:tc>
          <w:tcPr>
            <w:tcW w:w="3596" w:type="dxa"/>
          </w:tcPr>
          <w:p w14:paraId="38843B1B" w14:textId="40496079" w:rsidR="00386BF6" w:rsidRPr="00497FC1" w:rsidRDefault="003B007C" w:rsidP="00386BF6">
            <w:r w:rsidRPr="00497FC1">
              <w:t>Website</w:t>
            </w:r>
          </w:p>
        </w:tc>
        <w:tc>
          <w:tcPr>
            <w:tcW w:w="3597" w:type="dxa"/>
          </w:tcPr>
          <w:p w14:paraId="43DC57B8" w14:textId="6749BC52" w:rsidR="00386BF6" w:rsidRPr="00497FC1" w:rsidRDefault="00CD6DC8" w:rsidP="00386BF6">
            <w:r>
              <w:t>Dropdown</w:t>
            </w:r>
            <w:r w:rsidR="001101D7">
              <w:t xml:space="preserve"> select of the Website of the Newsletter</w:t>
            </w:r>
          </w:p>
        </w:tc>
        <w:tc>
          <w:tcPr>
            <w:tcW w:w="3597" w:type="dxa"/>
          </w:tcPr>
          <w:p w14:paraId="771E10AC" w14:textId="1F42E8DE" w:rsidR="00386BF6" w:rsidRPr="00497FC1" w:rsidRDefault="00CD6DC8" w:rsidP="00386BF6">
            <w:r>
              <w:t>“Outdoor Channel”</w:t>
            </w:r>
          </w:p>
        </w:tc>
      </w:tr>
      <w:tr w:rsidR="00497FC1" w:rsidRPr="00497FC1" w14:paraId="0DCD1053" w14:textId="77777777" w:rsidTr="00386BF6">
        <w:tc>
          <w:tcPr>
            <w:tcW w:w="3596" w:type="dxa"/>
          </w:tcPr>
          <w:p w14:paraId="1B28F942" w14:textId="3B0324F8" w:rsidR="00497FC1" w:rsidRPr="00497FC1" w:rsidRDefault="00497FC1" w:rsidP="00386BF6">
            <w:r>
              <w:t>CMS Name</w:t>
            </w:r>
          </w:p>
        </w:tc>
        <w:tc>
          <w:tcPr>
            <w:tcW w:w="3597" w:type="dxa"/>
          </w:tcPr>
          <w:p w14:paraId="0DEF20C3" w14:textId="17A48F99" w:rsidR="00497FC1" w:rsidRPr="00497FC1" w:rsidRDefault="001101D7" w:rsidP="00386BF6">
            <w:r>
              <w:t>Name of the Ad</w:t>
            </w:r>
          </w:p>
        </w:tc>
        <w:tc>
          <w:tcPr>
            <w:tcW w:w="3597" w:type="dxa"/>
          </w:tcPr>
          <w:p w14:paraId="29C88CC4" w14:textId="31BFA7D5" w:rsidR="00497FC1" w:rsidRPr="00497FC1" w:rsidRDefault="00CD6DC8" w:rsidP="00386BF6">
            <w:r>
              <w:t>“</w:t>
            </w:r>
            <w:r w:rsidR="00170C5B" w:rsidRPr="00170C5B">
              <w:t>300x250 - TOP Ad - OC NL - Falken US24</w:t>
            </w:r>
            <w:r>
              <w:t>”</w:t>
            </w:r>
          </w:p>
        </w:tc>
      </w:tr>
      <w:tr w:rsidR="00497FC1" w:rsidRPr="00497FC1" w14:paraId="5662E06B" w14:textId="77777777" w:rsidTr="00386BF6">
        <w:tc>
          <w:tcPr>
            <w:tcW w:w="3596" w:type="dxa"/>
          </w:tcPr>
          <w:p w14:paraId="7086ABB0" w14:textId="5DE0F876" w:rsidR="00497FC1" w:rsidRDefault="00497FC1" w:rsidP="00386BF6">
            <w:r>
              <w:t>CMS Description</w:t>
            </w:r>
          </w:p>
        </w:tc>
        <w:tc>
          <w:tcPr>
            <w:tcW w:w="3597" w:type="dxa"/>
          </w:tcPr>
          <w:p w14:paraId="7975831C" w14:textId="65E108AB" w:rsidR="00497FC1" w:rsidRPr="00497FC1" w:rsidRDefault="001101D7" w:rsidP="00386BF6">
            <w:r>
              <w:t>Name of the Ad and any other information.</w:t>
            </w:r>
          </w:p>
        </w:tc>
        <w:tc>
          <w:tcPr>
            <w:tcW w:w="3597" w:type="dxa"/>
          </w:tcPr>
          <w:p w14:paraId="2C33B2E6" w14:textId="4B0472EE" w:rsidR="00497FC1" w:rsidRPr="00497FC1" w:rsidRDefault="00CD6DC8" w:rsidP="00386BF6">
            <w:r>
              <w:t>“</w:t>
            </w:r>
            <w:r w:rsidR="00170C5B" w:rsidRPr="00170C5B">
              <w:t>300x250 - TOP Ad - OC NL - Falken US24</w:t>
            </w:r>
            <w:r>
              <w:t>”</w:t>
            </w:r>
          </w:p>
        </w:tc>
      </w:tr>
      <w:tr w:rsidR="00497FC1" w:rsidRPr="00497FC1" w14:paraId="6FFD4698" w14:textId="77777777" w:rsidTr="00386BF6">
        <w:tc>
          <w:tcPr>
            <w:tcW w:w="3596" w:type="dxa"/>
          </w:tcPr>
          <w:p w14:paraId="6FA70CD9" w14:textId="351E2149" w:rsidR="00497FC1" w:rsidRDefault="00497FC1" w:rsidP="00386BF6">
            <w:r>
              <w:t>Keywords</w:t>
            </w:r>
          </w:p>
        </w:tc>
        <w:tc>
          <w:tcPr>
            <w:tcW w:w="3597" w:type="dxa"/>
          </w:tcPr>
          <w:p w14:paraId="76A4D019" w14:textId="4942465A" w:rsidR="00497FC1" w:rsidRPr="00497FC1" w:rsidRDefault="001101D7" w:rsidP="00386BF6">
            <w:r>
              <w:t>Keywords to be able to search for this ad in compass</w:t>
            </w:r>
          </w:p>
        </w:tc>
        <w:tc>
          <w:tcPr>
            <w:tcW w:w="3597" w:type="dxa"/>
          </w:tcPr>
          <w:p w14:paraId="2BD0453F" w14:textId="606A2DBF" w:rsidR="00497FC1" w:rsidRPr="00497FC1" w:rsidRDefault="00CD6DC8" w:rsidP="00386BF6">
            <w:r>
              <w:t>“</w:t>
            </w:r>
            <w:r w:rsidR="00170C5B" w:rsidRPr="00170C5B">
              <w:t>300x250 - TOP Ad - OC NL - Falken US24</w:t>
            </w:r>
            <w:r>
              <w:t>”</w:t>
            </w:r>
          </w:p>
        </w:tc>
      </w:tr>
      <w:tr w:rsidR="00497FC1" w:rsidRPr="00497FC1" w14:paraId="16EC853A" w14:textId="77777777" w:rsidTr="00386BF6">
        <w:tc>
          <w:tcPr>
            <w:tcW w:w="3596" w:type="dxa"/>
          </w:tcPr>
          <w:p w14:paraId="6C917D1D" w14:textId="63986479" w:rsidR="00497FC1" w:rsidRDefault="00497FC1" w:rsidP="00386BF6">
            <w:r>
              <w:t>Display Name / Headline</w:t>
            </w:r>
          </w:p>
        </w:tc>
        <w:tc>
          <w:tcPr>
            <w:tcW w:w="3597" w:type="dxa"/>
          </w:tcPr>
          <w:p w14:paraId="2479B29B" w14:textId="6A1836C3" w:rsidR="00497FC1" w:rsidRPr="00497FC1" w:rsidRDefault="00034BF5" w:rsidP="00386BF6">
            <w:r>
              <w:t>Name of the Ad</w:t>
            </w:r>
          </w:p>
        </w:tc>
        <w:tc>
          <w:tcPr>
            <w:tcW w:w="3597" w:type="dxa"/>
          </w:tcPr>
          <w:p w14:paraId="6BC59B87" w14:textId="6D81447B" w:rsidR="00497FC1" w:rsidRPr="00497FC1" w:rsidRDefault="00CD6DC8" w:rsidP="00386BF6">
            <w:r>
              <w:t>“</w:t>
            </w:r>
            <w:r w:rsidR="00170C5B" w:rsidRPr="00170C5B">
              <w:t>300x250 - TOP Ad - OC NL - Falken US24</w:t>
            </w:r>
            <w:r>
              <w:t>”</w:t>
            </w:r>
          </w:p>
        </w:tc>
      </w:tr>
      <w:tr w:rsidR="00497FC1" w:rsidRPr="00497FC1" w14:paraId="17736F21" w14:textId="77777777" w:rsidTr="00386BF6">
        <w:tc>
          <w:tcPr>
            <w:tcW w:w="3596" w:type="dxa"/>
          </w:tcPr>
          <w:p w14:paraId="203DDF4A" w14:textId="7C2CB878" w:rsidR="00497FC1" w:rsidRDefault="00497FC1" w:rsidP="00386BF6">
            <w:r>
              <w:t>AdType</w:t>
            </w:r>
          </w:p>
        </w:tc>
        <w:tc>
          <w:tcPr>
            <w:tcW w:w="3597" w:type="dxa"/>
          </w:tcPr>
          <w:p w14:paraId="00ABCE09" w14:textId="407627D0" w:rsidR="00497FC1" w:rsidRPr="00497FC1" w:rsidRDefault="00034BF5" w:rsidP="00386BF6">
            <w:r>
              <w:t>Dropdown of Ad Types to select from.</w:t>
            </w:r>
          </w:p>
        </w:tc>
        <w:tc>
          <w:tcPr>
            <w:tcW w:w="3597" w:type="dxa"/>
          </w:tcPr>
          <w:p w14:paraId="5A0BF2EE" w14:textId="17A9339B" w:rsidR="00497FC1" w:rsidRPr="00497FC1" w:rsidRDefault="00170C5B" w:rsidP="00386BF6">
            <w:r>
              <w:t>Adpos_rightB</w:t>
            </w:r>
          </w:p>
        </w:tc>
      </w:tr>
      <w:tr w:rsidR="00497FC1" w:rsidRPr="00497FC1" w14:paraId="2DC8ADB8" w14:textId="77777777" w:rsidTr="00386BF6">
        <w:tc>
          <w:tcPr>
            <w:tcW w:w="3596" w:type="dxa"/>
          </w:tcPr>
          <w:p w14:paraId="709B1840" w14:textId="7984F5E2" w:rsidR="00497FC1" w:rsidRDefault="0047642F" w:rsidP="00386BF6">
            <w:r>
              <w:t>URL</w:t>
            </w:r>
          </w:p>
        </w:tc>
        <w:tc>
          <w:tcPr>
            <w:tcW w:w="3597" w:type="dxa"/>
          </w:tcPr>
          <w:p w14:paraId="08FE4EEE" w14:textId="6F37A8F5" w:rsidR="00497FC1" w:rsidRPr="00497FC1" w:rsidRDefault="008D08D8" w:rsidP="00386BF6">
            <w:r>
              <w:t>URL where the user will be taken when they click the ad in the newsletter</w:t>
            </w:r>
          </w:p>
        </w:tc>
        <w:tc>
          <w:tcPr>
            <w:tcW w:w="3597" w:type="dxa"/>
          </w:tcPr>
          <w:p w14:paraId="1F26C7B8" w14:textId="177575FA" w:rsidR="00497FC1" w:rsidRPr="00497FC1" w:rsidRDefault="00170C5B" w:rsidP="00386BF6">
            <w:r>
              <w:t>“</w:t>
            </w:r>
            <w:r w:rsidRPr="00170C5B">
              <w:t>https://www.falkentire.com/wildpeak/at4w</w:t>
            </w:r>
            <w:r>
              <w:t>”</w:t>
            </w:r>
          </w:p>
        </w:tc>
      </w:tr>
      <w:tr w:rsidR="0047642F" w:rsidRPr="00497FC1" w14:paraId="2D9AD982" w14:textId="77777777" w:rsidTr="00386BF6">
        <w:tc>
          <w:tcPr>
            <w:tcW w:w="3596" w:type="dxa"/>
          </w:tcPr>
          <w:p w14:paraId="22F346CC" w14:textId="0FDC4057" w:rsidR="0047642F" w:rsidRDefault="0047642F" w:rsidP="00386BF6">
            <w:r>
              <w:t>AdTag</w:t>
            </w:r>
          </w:p>
        </w:tc>
        <w:tc>
          <w:tcPr>
            <w:tcW w:w="3597" w:type="dxa"/>
          </w:tcPr>
          <w:p w14:paraId="69EFD334" w14:textId="5A94E7C2" w:rsidR="0047642F" w:rsidRPr="00497FC1" w:rsidRDefault="008D08D8" w:rsidP="00386BF6">
            <w:r>
              <w:t>The image of the ad that will be displayed in the newsletter</w:t>
            </w:r>
          </w:p>
        </w:tc>
        <w:tc>
          <w:tcPr>
            <w:tcW w:w="3597" w:type="dxa"/>
          </w:tcPr>
          <w:p w14:paraId="30865C97" w14:textId="3C78D46B" w:rsidR="0047642F" w:rsidRPr="00497FC1" w:rsidRDefault="00CD6DC8" w:rsidP="00386BF6">
            <w:r>
              <w:t>“</w:t>
            </w:r>
            <w:r w:rsidRPr="00CD6DC8">
              <w:t>https://media.whatcounts.com/winnercomm_Outdoor/Ads/Falken-Tires-300x250.jpg</w:t>
            </w:r>
            <w:r>
              <w:t>”</w:t>
            </w:r>
          </w:p>
        </w:tc>
      </w:tr>
      <w:tr w:rsidR="0047642F" w:rsidRPr="00497FC1" w14:paraId="324ABD61" w14:textId="77777777" w:rsidTr="00386BF6">
        <w:tc>
          <w:tcPr>
            <w:tcW w:w="3596" w:type="dxa"/>
          </w:tcPr>
          <w:p w14:paraId="5FB13D7D" w14:textId="6424F1E2" w:rsidR="0047642F" w:rsidRDefault="0047642F" w:rsidP="00386BF6">
            <w:r>
              <w:t>AdTag_DFP_Script</w:t>
            </w:r>
          </w:p>
        </w:tc>
        <w:tc>
          <w:tcPr>
            <w:tcW w:w="3597" w:type="dxa"/>
          </w:tcPr>
          <w:p w14:paraId="2D90C90A" w14:textId="5742FE87" w:rsidR="0047642F" w:rsidRPr="00497FC1" w:rsidRDefault="008D08D8" w:rsidP="00386BF6">
            <w:r>
              <w:t>The image of the ad that will be displayed in the newsletter</w:t>
            </w:r>
          </w:p>
        </w:tc>
        <w:tc>
          <w:tcPr>
            <w:tcW w:w="3597" w:type="dxa"/>
          </w:tcPr>
          <w:p w14:paraId="267D5C4D" w14:textId="1172ACF0" w:rsidR="0047642F" w:rsidRPr="00497FC1" w:rsidRDefault="00CD6DC8" w:rsidP="00386BF6">
            <w:r>
              <w:t>“</w:t>
            </w:r>
            <w:r w:rsidRPr="00CD6DC8">
              <w:t>https://media.whatcounts.com/winnercomm_Outdoor/Ads/Falken-Tires-300x250.jpg</w:t>
            </w:r>
            <w:r>
              <w:t>”</w:t>
            </w:r>
          </w:p>
        </w:tc>
      </w:tr>
    </w:tbl>
    <w:p w14:paraId="074F81ED" w14:textId="77777777" w:rsidR="00D02C91" w:rsidRPr="00497FC1" w:rsidRDefault="00D02C91" w:rsidP="007B759C"/>
    <w:p w14:paraId="52D618EF" w14:textId="77777777" w:rsidR="00D02C91" w:rsidRDefault="00D02C91" w:rsidP="007B759C"/>
    <w:p w14:paraId="3A0B80F6" w14:textId="3F287E8E" w:rsidR="00D02C91" w:rsidRDefault="005D4CC1" w:rsidP="00D02C91">
      <w:pPr>
        <w:pStyle w:val="Heading3"/>
      </w:pPr>
      <w:r>
        <w:t>Pages - Articles</w:t>
      </w:r>
    </w:p>
    <w:p w14:paraId="76BF3784" w14:textId="102BC5A9" w:rsidR="00D02C91" w:rsidRDefault="00D453E4" w:rsidP="00D02C91">
      <w:r>
        <w:t xml:space="preserve">The newsletter can contain </w:t>
      </w:r>
      <w:r w:rsidR="00092471">
        <w:t xml:space="preserve">multiple </w:t>
      </w:r>
      <w:r w:rsidR="00766757">
        <w:t>articles</w:t>
      </w:r>
      <w:r w:rsidR="00C735E7">
        <w:t xml:space="preserve"> </w:t>
      </w:r>
      <w:r w:rsidR="00766757">
        <w:t>that should be from the Newsletter’s Website</w:t>
      </w:r>
      <w:r w:rsidR="00340316">
        <w:t xml:space="preserve">.  The </w:t>
      </w:r>
      <w:r w:rsidR="00766757">
        <w:t>articles</w:t>
      </w:r>
      <w:r w:rsidR="00340316">
        <w:t xml:space="preserve"> are displayed in the order that they are displayed in the “Related </w:t>
      </w:r>
      <w:r w:rsidR="0050122E">
        <w:t>Articles</w:t>
      </w:r>
      <w:r w:rsidR="00340316">
        <w:t>”</w:t>
      </w:r>
      <w:r w:rsidR="007173E5">
        <w:t xml:space="preserve"> on the </w:t>
      </w:r>
      <w:r w:rsidR="0050122E">
        <w:t>Magazine</w:t>
      </w:r>
      <w:r w:rsidR="007173E5">
        <w:t xml:space="preserve"> Newsletter compass entry.  </w:t>
      </w:r>
      <w:r w:rsidR="00DF55FA">
        <w:t>A minimum of 4 newsletter items should be used so that the 2 ad positions will be printed in the newsletter.</w:t>
      </w:r>
      <w:r w:rsidR="00FD7307">
        <w:t xml:space="preserve">  </w:t>
      </w:r>
    </w:p>
    <w:p w14:paraId="0964ADAC" w14:textId="561C3E64" w:rsidR="00F04205" w:rsidRDefault="00F04205" w:rsidP="00D02C91">
      <w:r>
        <w:t>The Article must be active and have a Related Hero Photo that is also active.</w:t>
      </w:r>
      <w:r w:rsidR="00D835AE">
        <w:t xml:space="preserve">  Active meaning that the “Is Active checkbox is checked and the current date or date of the newsletter to be sent is within the date range of the StartPublishDate and EndPublishDate.  E.G.:</w:t>
      </w:r>
    </w:p>
    <w:p w14:paraId="25C93FAC" w14:textId="0CE11D39" w:rsidR="00D835AE" w:rsidRDefault="00D835AE" w:rsidP="00D02C91">
      <w:r w:rsidRPr="00D835AE">
        <w:rPr>
          <w:noProof/>
        </w:rPr>
        <w:drawing>
          <wp:inline distT="0" distB="0" distL="0" distR="0" wp14:anchorId="332AC5D6" wp14:editId="0AF46A14">
            <wp:extent cx="5915851" cy="1267002"/>
            <wp:effectExtent l="0" t="0" r="8890" b="9525"/>
            <wp:docPr id="231310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10485" name=""/>
                    <pic:cNvPicPr/>
                  </pic:nvPicPr>
                  <pic:blipFill>
                    <a:blip r:embed="rId18"/>
                    <a:stretch>
                      <a:fillRect/>
                    </a:stretch>
                  </pic:blipFill>
                  <pic:spPr>
                    <a:xfrm>
                      <a:off x="0" y="0"/>
                      <a:ext cx="5915851" cy="1267002"/>
                    </a:xfrm>
                    <a:prstGeom prst="rect">
                      <a:avLst/>
                    </a:prstGeom>
                  </pic:spPr>
                </pic:pic>
              </a:graphicData>
            </a:graphic>
          </wp:inline>
        </w:drawing>
      </w:r>
    </w:p>
    <w:p w14:paraId="33BA22E6" w14:textId="1B742C5F" w:rsidR="00D74DB5" w:rsidRDefault="0050122E" w:rsidP="00D02C91">
      <w:r>
        <w:t>The fields used in the newsletter are as follows:</w:t>
      </w:r>
    </w:p>
    <w:tbl>
      <w:tblPr>
        <w:tblStyle w:val="TableGrid"/>
        <w:tblW w:w="0" w:type="auto"/>
        <w:tblLook w:val="04A0" w:firstRow="1" w:lastRow="0" w:firstColumn="1" w:lastColumn="0" w:noHBand="0" w:noVBand="1"/>
      </w:tblPr>
      <w:tblGrid>
        <w:gridCol w:w="1323"/>
        <w:gridCol w:w="1511"/>
        <w:gridCol w:w="7956"/>
      </w:tblGrid>
      <w:tr w:rsidR="00C2794E" w14:paraId="034AF4ED" w14:textId="77777777" w:rsidTr="00C86768">
        <w:tc>
          <w:tcPr>
            <w:tcW w:w="1325" w:type="dxa"/>
            <w:shd w:val="clear" w:color="auto" w:fill="D1D1D1" w:themeFill="background2" w:themeFillShade="E6"/>
          </w:tcPr>
          <w:p w14:paraId="280420E9" w14:textId="0C49EF17" w:rsidR="00C2794E" w:rsidRPr="00DF32D6" w:rsidRDefault="00DF32D6" w:rsidP="00D02C91">
            <w:pPr>
              <w:rPr>
                <w:b/>
                <w:bCs/>
              </w:rPr>
            </w:pPr>
            <w:r w:rsidRPr="00DF32D6">
              <w:rPr>
                <w:b/>
                <w:bCs/>
              </w:rPr>
              <w:t>Compass Field</w:t>
            </w:r>
          </w:p>
        </w:tc>
        <w:tc>
          <w:tcPr>
            <w:tcW w:w="1511" w:type="dxa"/>
            <w:shd w:val="clear" w:color="auto" w:fill="D1D1D1" w:themeFill="background2" w:themeFillShade="E6"/>
          </w:tcPr>
          <w:p w14:paraId="416F6562" w14:textId="2D745FA2" w:rsidR="00C2794E" w:rsidRPr="00DF32D6" w:rsidRDefault="00DF32D6" w:rsidP="00D02C91">
            <w:pPr>
              <w:rPr>
                <w:b/>
                <w:bCs/>
              </w:rPr>
            </w:pPr>
            <w:r w:rsidRPr="00DF32D6">
              <w:rPr>
                <w:b/>
                <w:bCs/>
              </w:rPr>
              <w:t>Description</w:t>
            </w:r>
          </w:p>
        </w:tc>
        <w:tc>
          <w:tcPr>
            <w:tcW w:w="7954" w:type="dxa"/>
            <w:shd w:val="clear" w:color="auto" w:fill="D1D1D1" w:themeFill="background2" w:themeFillShade="E6"/>
          </w:tcPr>
          <w:p w14:paraId="6991392A" w14:textId="064C7F2F" w:rsidR="00C2794E" w:rsidRPr="00DF32D6" w:rsidRDefault="00DF32D6" w:rsidP="00D02C91">
            <w:pPr>
              <w:rPr>
                <w:b/>
                <w:bCs/>
              </w:rPr>
            </w:pPr>
            <w:r w:rsidRPr="00DF32D6">
              <w:rPr>
                <w:b/>
                <w:bCs/>
              </w:rPr>
              <w:t>Example</w:t>
            </w:r>
          </w:p>
        </w:tc>
      </w:tr>
      <w:tr w:rsidR="00DF32D6" w14:paraId="0072FDFC" w14:textId="77777777" w:rsidTr="00C86768">
        <w:tc>
          <w:tcPr>
            <w:tcW w:w="1325" w:type="dxa"/>
          </w:tcPr>
          <w:p w14:paraId="234E6A1A" w14:textId="52C1833C" w:rsidR="00DF32D6" w:rsidRDefault="00DF32D6" w:rsidP="00D02C91">
            <w:r>
              <w:t>Website</w:t>
            </w:r>
          </w:p>
        </w:tc>
        <w:tc>
          <w:tcPr>
            <w:tcW w:w="1511" w:type="dxa"/>
          </w:tcPr>
          <w:p w14:paraId="1249354D" w14:textId="28767656" w:rsidR="00DF32D6" w:rsidRDefault="00432776" w:rsidP="00D02C91">
            <w:r>
              <w:t>Dropdown of all websites to choose from.  Select the website that is associated with the newsletter item</w:t>
            </w:r>
            <w:r w:rsidR="003B0B73">
              <w:t>, not the name of the website of the newsletter.</w:t>
            </w:r>
          </w:p>
        </w:tc>
        <w:tc>
          <w:tcPr>
            <w:tcW w:w="7954" w:type="dxa"/>
          </w:tcPr>
          <w:p w14:paraId="1D8E8AE4" w14:textId="2BA0022D" w:rsidR="00DF32D6" w:rsidRDefault="001741F1" w:rsidP="00D02C91">
            <w:r>
              <w:t>“</w:t>
            </w:r>
            <w:r w:rsidR="00710F0A">
              <w:t>Guns and Ammo</w:t>
            </w:r>
            <w:r>
              <w:t>”</w:t>
            </w:r>
            <w:r w:rsidR="00826E28">
              <w:t xml:space="preserve"> – The article that is related should have the same website as the newsletter compass info type.  E.G. If the newsletter is for </w:t>
            </w:r>
            <w:r w:rsidR="00710F0A">
              <w:t xml:space="preserve">Guns and Ammo </w:t>
            </w:r>
            <w:r w:rsidR="008C4A31">
              <w:t>then the website of the article should also be “</w:t>
            </w:r>
            <w:r w:rsidR="00710F0A">
              <w:t>Guns and Ammo</w:t>
            </w:r>
            <w:r w:rsidR="008C4A31">
              <w:t>”.</w:t>
            </w:r>
          </w:p>
        </w:tc>
      </w:tr>
      <w:tr w:rsidR="006D33BC" w14:paraId="2119D834" w14:textId="77777777" w:rsidTr="00C86768">
        <w:tc>
          <w:tcPr>
            <w:tcW w:w="1325" w:type="dxa"/>
          </w:tcPr>
          <w:p w14:paraId="44372544" w14:textId="4C60A458" w:rsidR="006D33BC" w:rsidRDefault="000D2FE0" w:rsidP="00D02C91">
            <w:r>
              <w:t>*</w:t>
            </w:r>
            <w:r w:rsidR="006D33BC">
              <w:t>Headline</w:t>
            </w:r>
          </w:p>
        </w:tc>
        <w:tc>
          <w:tcPr>
            <w:tcW w:w="1511" w:type="dxa"/>
          </w:tcPr>
          <w:p w14:paraId="129D83A3" w14:textId="166F8BB7" w:rsidR="006D33BC" w:rsidRDefault="008E5ECC" w:rsidP="00D02C91">
            <w:r>
              <w:t>Headline of the article/video</w:t>
            </w:r>
          </w:p>
        </w:tc>
        <w:tc>
          <w:tcPr>
            <w:tcW w:w="7954" w:type="dxa"/>
          </w:tcPr>
          <w:p w14:paraId="3FCFC733" w14:textId="684E29F4" w:rsidR="006D33BC" w:rsidRDefault="00CD15BF" w:rsidP="00D02C91">
            <w:r>
              <w:t>“</w:t>
            </w:r>
            <w:r w:rsidR="00677935" w:rsidRPr="00677935">
              <w:t>Aero Precision Lahar-30 Suppressor: Full Review</w:t>
            </w:r>
            <w:r>
              <w:t>”</w:t>
            </w:r>
          </w:p>
        </w:tc>
      </w:tr>
      <w:tr w:rsidR="006D33BC" w14:paraId="67A2BDF3" w14:textId="77777777" w:rsidTr="00C86768">
        <w:tc>
          <w:tcPr>
            <w:tcW w:w="1325" w:type="dxa"/>
          </w:tcPr>
          <w:p w14:paraId="75BEEFCD" w14:textId="23B5B633" w:rsidR="006D33BC" w:rsidRDefault="00EE5AA8" w:rsidP="00D02C91">
            <w:r>
              <w:t>Teaser</w:t>
            </w:r>
          </w:p>
        </w:tc>
        <w:tc>
          <w:tcPr>
            <w:tcW w:w="1511" w:type="dxa"/>
          </w:tcPr>
          <w:p w14:paraId="39028D79" w14:textId="44C079F0" w:rsidR="006D33BC" w:rsidRDefault="001559D7" w:rsidP="00D02C91">
            <w:r>
              <w:t>Teaser</w:t>
            </w:r>
            <w:r w:rsidR="00D55704">
              <w:t xml:space="preserve"> of what the newsletter item to </w:t>
            </w:r>
            <w:r w:rsidR="00D55704">
              <w:lastRenderedPageBreak/>
              <w:t>spark interest to click on the newsletter item.</w:t>
            </w:r>
          </w:p>
        </w:tc>
        <w:tc>
          <w:tcPr>
            <w:tcW w:w="7954" w:type="dxa"/>
          </w:tcPr>
          <w:p w14:paraId="31FA3A7E" w14:textId="4EB7EA13" w:rsidR="006D33BC" w:rsidRDefault="00E74FE7" w:rsidP="00D02C91">
            <w:r>
              <w:lastRenderedPageBreak/>
              <w:t>“</w:t>
            </w:r>
            <w:r w:rsidR="00677935" w:rsidRPr="00677935">
              <w:t>The Lahar-30 from Aero Precision is a do-all suppressor that's durable, effective, and affordable. Here's a full review.</w:t>
            </w:r>
            <w:r>
              <w:t>”</w:t>
            </w:r>
          </w:p>
        </w:tc>
      </w:tr>
      <w:tr w:rsidR="000D6148" w14:paraId="20D403FE" w14:textId="77777777" w:rsidTr="00C86768">
        <w:tc>
          <w:tcPr>
            <w:tcW w:w="1325" w:type="dxa"/>
          </w:tcPr>
          <w:p w14:paraId="1EE7BAA7" w14:textId="6B159D5D" w:rsidR="000D6148" w:rsidRDefault="000D6148" w:rsidP="00D02C91">
            <w:r>
              <w:t>Article Media Type</w:t>
            </w:r>
          </w:p>
        </w:tc>
        <w:tc>
          <w:tcPr>
            <w:tcW w:w="1511" w:type="dxa"/>
          </w:tcPr>
          <w:p w14:paraId="3AF053A3" w14:textId="3E650D78" w:rsidR="000D6148" w:rsidRDefault="000D6148" w:rsidP="00D02C91">
            <w:r>
              <w:t>The Article’s Media Type that indicates if the Article is a</w:t>
            </w:r>
            <w:r w:rsidR="00895790">
              <w:t xml:space="preserve"> Regular Article or</w:t>
            </w:r>
            <w:r>
              <w:t xml:space="preserve"> Video</w:t>
            </w:r>
            <w:r w:rsidR="007530B2">
              <w:t xml:space="preserve"> Article, Audio Article,</w:t>
            </w:r>
            <w:r w:rsidR="00895790">
              <w:t xml:space="preserve"> or</w:t>
            </w:r>
            <w:r w:rsidR="007530B2">
              <w:t xml:space="preserve"> Gallery Article</w:t>
            </w:r>
          </w:p>
        </w:tc>
        <w:tc>
          <w:tcPr>
            <w:tcW w:w="7954" w:type="dxa"/>
          </w:tcPr>
          <w:p w14:paraId="53588942" w14:textId="77777777" w:rsidR="00895790" w:rsidRDefault="00895790" w:rsidP="00D02C91">
            <w:r>
              <w:t xml:space="preserve">The dropdown choices for this are Article, Video, Audio, Gallery.  This will determine what the button text CTA should read.  If the article is </w:t>
            </w:r>
          </w:p>
          <w:p w14:paraId="3B488444" w14:textId="77777777" w:rsidR="000D6148" w:rsidRDefault="00895790" w:rsidP="00D02C91">
            <w:r>
              <w:t>Article = “READ MORE”</w:t>
            </w:r>
          </w:p>
          <w:p w14:paraId="199460C1" w14:textId="77777777" w:rsidR="00895790" w:rsidRDefault="00895790" w:rsidP="00D02C91">
            <w:r>
              <w:t>Video = “WATCH NOW”</w:t>
            </w:r>
          </w:p>
          <w:p w14:paraId="4AE40C6F" w14:textId="77777777" w:rsidR="00895790" w:rsidRDefault="00895790" w:rsidP="00D02C91">
            <w:r>
              <w:t>Audio = “LISTEN NOW”</w:t>
            </w:r>
          </w:p>
          <w:p w14:paraId="30C56C2F" w14:textId="431CB63E" w:rsidR="00895790" w:rsidRDefault="00592385" w:rsidP="00D02C91">
            <w:r>
              <w:t xml:space="preserve">Gallery = “VIEW </w:t>
            </w:r>
            <w:r w:rsidR="00F131DF">
              <w:t>NOW</w:t>
            </w:r>
            <w:r>
              <w:t>”</w:t>
            </w:r>
          </w:p>
        </w:tc>
      </w:tr>
      <w:tr w:rsidR="00EE5AA8" w14:paraId="1C3AACB2" w14:textId="77777777" w:rsidTr="00C86768">
        <w:tc>
          <w:tcPr>
            <w:tcW w:w="1325" w:type="dxa"/>
          </w:tcPr>
          <w:p w14:paraId="33268F43" w14:textId="722027AE" w:rsidR="00EE5AA8" w:rsidRDefault="00D868EB" w:rsidP="00D02C91">
            <w:r>
              <w:t>Article</w:t>
            </w:r>
            <w:r w:rsidR="00996BBF">
              <w:t xml:space="preserve"> Content Type / Article Sub Content Type</w:t>
            </w:r>
            <w:r w:rsidR="00302080">
              <w:t xml:space="preserve"> / Article Sub Content Type Topics</w:t>
            </w:r>
          </w:p>
        </w:tc>
        <w:tc>
          <w:tcPr>
            <w:tcW w:w="1511" w:type="dxa"/>
          </w:tcPr>
          <w:p w14:paraId="6952D3F4" w14:textId="21E73C3A" w:rsidR="00EE5AA8" w:rsidRDefault="00996BBF" w:rsidP="00D02C91">
            <w:r>
              <w:t xml:space="preserve">The </w:t>
            </w:r>
            <w:r w:rsidR="004B6AD1">
              <w:t>Article C</w:t>
            </w:r>
            <w:r>
              <w:t xml:space="preserve">ontent </w:t>
            </w:r>
            <w:r w:rsidR="004B6AD1">
              <w:t>T</w:t>
            </w:r>
            <w:r>
              <w:t xml:space="preserve">ype </w:t>
            </w:r>
            <w:r w:rsidR="004B6AD1">
              <w:t>field</w:t>
            </w:r>
            <w:r>
              <w:t xml:space="preserve"> or the </w:t>
            </w:r>
            <w:r w:rsidR="004B6AD1">
              <w:t xml:space="preserve">Article </w:t>
            </w:r>
            <w:r>
              <w:t>Sub</w:t>
            </w:r>
            <w:r w:rsidR="004B6AD1">
              <w:t xml:space="preserve"> C</w:t>
            </w:r>
            <w:r>
              <w:t xml:space="preserve">ontent </w:t>
            </w:r>
            <w:r w:rsidR="004B6AD1">
              <w:t>T</w:t>
            </w:r>
            <w:r>
              <w:t>ype</w:t>
            </w:r>
            <w:r w:rsidR="00302080">
              <w:t xml:space="preserve"> field</w:t>
            </w:r>
            <w:r>
              <w:t xml:space="preserve"> </w:t>
            </w:r>
            <w:r w:rsidR="00CE6D30">
              <w:t>if selected</w:t>
            </w:r>
            <w:r w:rsidR="002460A3">
              <w:t xml:space="preserve"> or the Article Sub Content Type Topic field if selected and not equal to “_None”</w:t>
            </w:r>
          </w:p>
        </w:tc>
        <w:tc>
          <w:tcPr>
            <w:tcW w:w="7954" w:type="dxa"/>
          </w:tcPr>
          <w:p w14:paraId="71AF544E" w14:textId="77777777" w:rsidR="00EE5AA8" w:rsidRDefault="00CE6D30" w:rsidP="00D02C91">
            <w:r>
              <w:t>“Guns and Ammo – Gear” / “Guns and Ammo – Gear – Suppressors”</w:t>
            </w:r>
          </w:p>
          <w:p w14:paraId="78F29166" w14:textId="77777777" w:rsidR="00CE6D30" w:rsidRDefault="00CE6D30" w:rsidP="00D02C91"/>
          <w:p w14:paraId="299A36F2" w14:textId="78D8953A" w:rsidR="00CE6D30" w:rsidRDefault="002460A3" w:rsidP="00D02C91">
            <w:r>
              <w:t>The article</w:t>
            </w:r>
            <w:r w:rsidR="00ED4927">
              <w:t xml:space="preserve"> sub content type Topics field will be displayed if selected. If “_None” is selected, then t</w:t>
            </w:r>
            <w:r w:rsidR="00CE6D30">
              <w:t xml:space="preserve">he </w:t>
            </w:r>
            <w:r w:rsidR="004B6AD1">
              <w:t xml:space="preserve">article </w:t>
            </w:r>
            <w:r w:rsidR="00CE6D30">
              <w:t>sub</w:t>
            </w:r>
            <w:r w:rsidR="004B6AD1">
              <w:t xml:space="preserve"> </w:t>
            </w:r>
            <w:r w:rsidR="00CE6D30">
              <w:t>content</w:t>
            </w:r>
            <w:r w:rsidR="004B6AD1">
              <w:t xml:space="preserve"> type will be used if selected.  If </w:t>
            </w:r>
            <w:r w:rsidR="00EA1CF3">
              <w:t>“_None” is selected,</w:t>
            </w:r>
            <w:r w:rsidR="004B6AD1">
              <w:t xml:space="preserve"> then the article content type value will be used</w:t>
            </w:r>
            <w:r w:rsidR="00302080">
              <w:t>.</w:t>
            </w:r>
          </w:p>
        </w:tc>
      </w:tr>
      <w:tr w:rsidR="00EE5AA8" w14:paraId="53C64C28" w14:textId="77777777" w:rsidTr="00C86768">
        <w:tc>
          <w:tcPr>
            <w:tcW w:w="1325" w:type="dxa"/>
          </w:tcPr>
          <w:p w14:paraId="022A1D1E" w14:textId="76B52094" w:rsidR="00EE5AA8" w:rsidRDefault="00C86768" w:rsidP="00D02C91">
            <w:r>
              <w:t>Related Hero Image</w:t>
            </w:r>
          </w:p>
        </w:tc>
        <w:tc>
          <w:tcPr>
            <w:tcW w:w="1511" w:type="dxa"/>
          </w:tcPr>
          <w:p w14:paraId="24ABB754" w14:textId="35423272" w:rsidR="00EE5AA8" w:rsidRDefault="00C86768" w:rsidP="00D02C91">
            <w:r>
              <w:t>The 1</w:t>
            </w:r>
            <w:r w:rsidRPr="000E227E">
              <w:rPr>
                <w:vertAlign w:val="superscript"/>
              </w:rPr>
              <w:t>st</w:t>
            </w:r>
            <w:r w:rsidR="000E227E">
              <w:t xml:space="preserve"> item in the Related Hero Image will be displayed</w:t>
            </w:r>
          </w:p>
        </w:tc>
        <w:tc>
          <w:tcPr>
            <w:tcW w:w="7954" w:type="dxa"/>
          </w:tcPr>
          <w:p w14:paraId="3A3294DF" w14:textId="783CB05A" w:rsidR="00B96060" w:rsidRDefault="000E227E" w:rsidP="00D02C91">
            <w:r>
              <w:t xml:space="preserve">The Related Hero Image is a required field and must </w:t>
            </w:r>
            <w:r w:rsidR="001C263A">
              <w:t xml:space="preserve">have an entry related.  If </w:t>
            </w:r>
            <w:r w:rsidR="00F131DF">
              <w:t>not,</w:t>
            </w:r>
            <w:r w:rsidR="001C263A">
              <w:t xml:space="preserve"> entry is related then the article is considered inactive.</w:t>
            </w:r>
            <w:r w:rsidR="00B96060">
              <w:t xml:space="preserve">  See the </w:t>
            </w:r>
            <w:r w:rsidR="00EE17C4">
              <w:t>“</w:t>
            </w:r>
            <w:r w:rsidR="00631840">
              <w:t xml:space="preserve">Related Hero Image / </w:t>
            </w:r>
            <w:r w:rsidR="00EE17C4">
              <w:t>Media – Photo” section below for the fields that are used for the image in the newsletter</w:t>
            </w:r>
            <w:r w:rsidR="00631840">
              <w:t>.</w:t>
            </w:r>
          </w:p>
          <w:p w14:paraId="6AA4EA88" w14:textId="636B605D" w:rsidR="00EE5AA8" w:rsidRDefault="00B96060" w:rsidP="00D02C91">
            <w:r w:rsidRPr="00B96060">
              <w:rPr>
                <w:noProof/>
              </w:rPr>
              <w:drawing>
                <wp:inline distT="0" distB="0" distL="0" distR="0" wp14:anchorId="295CB23E" wp14:editId="642EC1EC">
                  <wp:extent cx="4906060" cy="1286054"/>
                  <wp:effectExtent l="0" t="0" r="8890" b="9525"/>
                  <wp:docPr id="1452824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824255" name=""/>
                          <pic:cNvPicPr/>
                        </pic:nvPicPr>
                        <pic:blipFill>
                          <a:blip r:embed="rId19"/>
                          <a:stretch>
                            <a:fillRect/>
                          </a:stretch>
                        </pic:blipFill>
                        <pic:spPr>
                          <a:xfrm>
                            <a:off x="0" y="0"/>
                            <a:ext cx="4906060" cy="1286054"/>
                          </a:xfrm>
                          <a:prstGeom prst="rect">
                            <a:avLst/>
                          </a:prstGeom>
                        </pic:spPr>
                      </pic:pic>
                    </a:graphicData>
                  </a:graphic>
                </wp:inline>
              </w:drawing>
            </w:r>
            <w:r w:rsidR="001C263A">
              <w:t xml:space="preserve"> </w:t>
            </w:r>
          </w:p>
        </w:tc>
      </w:tr>
    </w:tbl>
    <w:p w14:paraId="61ECA042" w14:textId="77777777" w:rsidR="00C2794E" w:rsidRDefault="00C2794E" w:rsidP="00D02C91"/>
    <w:p w14:paraId="3C054CA6" w14:textId="2D116AF4" w:rsidR="00EB3333" w:rsidRDefault="00631840" w:rsidP="00EB3333">
      <w:pPr>
        <w:pStyle w:val="Heading3"/>
      </w:pPr>
      <w:r>
        <w:lastRenderedPageBreak/>
        <w:t>Related Hero Image / Media - Photo</w:t>
      </w:r>
    </w:p>
    <w:p w14:paraId="2CF3204D" w14:textId="11E48958" w:rsidR="00E254D5" w:rsidRDefault="008E3C70" w:rsidP="00E254D5">
      <w:r>
        <w:t>A Media – Photo item is related to the article in the “Related Hero Image”</w:t>
      </w:r>
      <w:r w:rsidR="000F0B0C">
        <w:t>.</w:t>
      </w:r>
      <w:r>
        <w:t xml:space="preserve">  </w:t>
      </w:r>
      <w:r w:rsidR="00466AF6">
        <w:t>In this compass item the following fields are used in the newsletter.</w:t>
      </w:r>
    </w:p>
    <w:tbl>
      <w:tblPr>
        <w:tblStyle w:val="TableGrid"/>
        <w:tblW w:w="0" w:type="auto"/>
        <w:tblLook w:val="04A0" w:firstRow="1" w:lastRow="0" w:firstColumn="1" w:lastColumn="0" w:noHBand="0" w:noVBand="1"/>
      </w:tblPr>
      <w:tblGrid>
        <w:gridCol w:w="2713"/>
        <w:gridCol w:w="2771"/>
        <w:gridCol w:w="5306"/>
      </w:tblGrid>
      <w:tr w:rsidR="00453A1C" w14:paraId="332302D5" w14:textId="77777777" w:rsidTr="00453A1C">
        <w:tc>
          <w:tcPr>
            <w:tcW w:w="3596" w:type="dxa"/>
          </w:tcPr>
          <w:p w14:paraId="524DF5EB" w14:textId="2A970E56" w:rsidR="00453A1C" w:rsidRDefault="00453A1C" w:rsidP="00453A1C">
            <w:r w:rsidRPr="00DF32D6">
              <w:rPr>
                <w:b/>
                <w:bCs/>
              </w:rPr>
              <w:t>Compass Field</w:t>
            </w:r>
          </w:p>
        </w:tc>
        <w:tc>
          <w:tcPr>
            <w:tcW w:w="3597" w:type="dxa"/>
          </w:tcPr>
          <w:p w14:paraId="13E029D1" w14:textId="000DC958" w:rsidR="00453A1C" w:rsidRDefault="00453A1C" w:rsidP="00453A1C">
            <w:r w:rsidRPr="00DF32D6">
              <w:rPr>
                <w:b/>
                <w:bCs/>
              </w:rPr>
              <w:t>Description</w:t>
            </w:r>
          </w:p>
        </w:tc>
        <w:tc>
          <w:tcPr>
            <w:tcW w:w="3597" w:type="dxa"/>
          </w:tcPr>
          <w:p w14:paraId="19B0EA8E" w14:textId="2BF1EF1D" w:rsidR="00453A1C" w:rsidRDefault="00453A1C" w:rsidP="00453A1C">
            <w:r w:rsidRPr="00DF32D6">
              <w:rPr>
                <w:b/>
                <w:bCs/>
              </w:rPr>
              <w:t>Example</w:t>
            </w:r>
          </w:p>
        </w:tc>
      </w:tr>
      <w:tr w:rsidR="00453A1C" w14:paraId="1C17202D" w14:textId="77777777" w:rsidTr="00453A1C">
        <w:tc>
          <w:tcPr>
            <w:tcW w:w="3596" w:type="dxa"/>
          </w:tcPr>
          <w:p w14:paraId="61307686" w14:textId="6C620B8B" w:rsidR="00453A1C" w:rsidRDefault="00466AF6" w:rsidP="00E254D5">
            <w:r>
              <w:t>Newsletter Image URL</w:t>
            </w:r>
          </w:p>
        </w:tc>
        <w:tc>
          <w:tcPr>
            <w:tcW w:w="3597" w:type="dxa"/>
          </w:tcPr>
          <w:p w14:paraId="1B3FE805" w14:textId="11597E52" w:rsidR="00453A1C" w:rsidRDefault="00A30183" w:rsidP="00E254D5">
            <w:r>
              <w:t xml:space="preserve">The image URL to an image that is the size of 1200x800 if a different image </w:t>
            </w:r>
            <w:r w:rsidR="00436932">
              <w:t xml:space="preserve">from the Hero Crop field on the photo compass item </w:t>
            </w:r>
            <w:r>
              <w:t>is needed for the newsletter</w:t>
            </w:r>
            <w:r w:rsidR="00436932">
              <w:t>.</w:t>
            </w:r>
          </w:p>
        </w:tc>
        <w:tc>
          <w:tcPr>
            <w:tcW w:w="3597" w:type="dxa"/>
          </w:tcPr>
          <w:p w14:paraId="7DB4CC86" w14:textId="41847BF5" w:rsidR="00453A1C" w:rsidRDefault="00893BB8" w:rsidP="00E254D5">
            <w:r w:rsidRPr="00893BB8">
              <w:t>https://content.osgnetworks.tv/photopacks/aero-precision-lahar-30-review_509619/509622_gaad-sup-aero-precision-lahar-30-03-1200x800_hero_1200x800.jpg</w:t>
            </w:r>
          </w:p>
        </w:tc>
      </w:tr>
      <w:tr w:rsidR="004F2B3E" w14:paraId="5BEFBBF1" w14:textId="77777777" w:rsidTr="00453A1C">
        <w:tc>
          <w:tcPr>
            <w:tcW w:w="3596" w:type="dxa"/>
          </w:tcPr>
          <w:p w14:paraId="6691A105" w14:textId="7461F13C" w:rsidR="004F2B3E" w:rsidRDefault="00763D14" w:rsidP="00E254D5">
            <w:r>
              <w:t>Hero Crop</w:t>
            </w:r>
          </w:p>
        </w:tc>
        <w:tc>
          <w:tcPr>
            <w:tcW w:w="3597" w:type="dxa"/>
          </w:tcPr>
          <w:p w14:paraId="7BDB2EA1" w14:textId="47780990" w:rsidR="004F2B3E" w:rsidRDefault="00763D14" w:rsidP="00E254D5">
            <w:r>
              <w:t>The image URL to an image that is the size of 1200x800</w:t>
            </w:r>
            <w:r w:rsidR="00E105F5">
              <w:t xml:space="preserve"> for the article.</w:t>
            </w:r>
          </w:p>
        </w:tc>
        <w:tc>
          <w:tcPr>
            <w:tcW w:w="3597" w:type="dxa"/>
          </w:tcPr>
          <w:p w14:paraId="2298D352" w14:textId="006F9102" w:rsidR="004F2B3E" w:rsidRDefault="004F2B3E" w:rsidP="00E254D5">
            <w:r w:rsidRPr="004F2B3E">
              <w:t>https://content.osgnetworks.tv/photopacks/aero-precision-lahar-30-review_509619/509620_gaad-sup-aero-precision-lahar-30-01-1200x800_hero_1200x800.jpg</w:t>
            </w:r>
          </w:p>
        </w:tc>
      </w:tr>
    </w:tbl>
    <w:p w14:paraId="745CC254" w14:textId="77777777" w:rsidR="004E0D43" w:rsidRDefault="004E0D43" w:rsidP="00DC2EE9">
      <w:pPr>
        <w:pStyle w:val="Heading2"/>
      </w:pPr>
    </w:p>
    <w:p w14:paraId="56F12724" w14:textId="77777777" w:rsidR="004E0D43" w:rsidRDefault="004E0D43">
      <w:pPr>
        <w:rPr>
          <w:rFonts w:asciiTheme="majorHAnsi" w:eastAsiaTheme="majorEastAsia" w:hAnsiTheme="majorHAnsi" w:cstheme="majorBidi"/>
          <w:color w:val="0F4761" w:themeColor="accent1" w:themeShade="BF"/>
          <w:sz w:val="32"/>
          <w:szCs w:val="32"/>
        </w:rPr>
      </w:pPr>
      <w:r>
        <w:br w:type="page"/>
      </w:r>
    </w:p>
    <w:p w14:paraId="6382E79F" w14:textId="7881B418" w:rsidR="00207720" w:rsidRDefault="00FD78B7" w:rsidP="00DC2EE9">
      <w:pPr>
        <w:pStyle w:val="Heading2"/>
        <w:rPr>
          <w:noProof/>
        </w:rPr>
      </w:pPr>
      <w:r>
        <w:rPr>
          <w:noProof/>
        </w:rPr>
        <w:lastRenderedPageBreak/>
        <mc:AlternateContent>
          <mc:Choice Requires="wps">
            <w:drawing>
              <wp:anchor distT="0" distB="0" distL="114300" distR="114300" simplePos="0" relativeHeight="251682816" behindDoc="0" locked="0" layoutInCell="1" allowOverlap="1" wp14:anchorId="0F82D6E7" wp14:editId="17986BF6">
                <wp:simplePos x="0" y="0"/>
                <wp:positionH relativeFrom="margin">
                  <wp:posOffset>2251579</wp:posOffset>
                </wp:positionH>
                <wp:positionV relativeFrom="paragraph">
                  <wp:posOffset>301254</wp:posOffset>
                </wp:positionV>
                <wp:extent cx="4175185" cy="483044"/>
                <wp:effectExtent l="0" t="0" r="15875" b="12700"/>
                <wp:wrapNone/>
                <wp:docPr id="406259664" name="Text Box 13"/>
                <wp:cNvGraphicFramePr/>
                <a:graphic xmlns:a="http://schemas.openxmlformats.org/drawingml/2006/main">
                  <a:graphicData uri="http://schemas.microsoft.com/office/word/2010/wordprocessingShape">
                    <wps:wsp>
                      <wps:cNvSpPr txBox="1"/>
                      <wps:spPr>
                        <a:xfrm>
                          <a:off x="0" y="0"/>
                          <a:ext cx="4175185" cy="483044"/>
                        </a:xfrm>
                        <a:prstGeom prst="rect">
                          <a:avLst/>
                        </a:prstGeom>
                        <a:solidFill>
                          <a:schemeClr val="lt1"/>
                        </a:solidFill>
                        <a:ln w="6350">
                          <a:solidFill>
                            <a:srgbClr val="FF0000"/>
                          </a:solidFill>
                        </a:ln>
                      </wps:spPr>
                      <wps:txbx>
                        <w:txbxContent>
                          <w:p w14:paraId="5A186AB8" w14:textId="77777777" w:rsidR="00A634A6" w:rsidRDefault="00A634A6" w:rsidP="00A634A6">
                            <w:r>
                              <w:t>Article content type or Article Sub Content Type or Article Sub Content Type Topics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2D6E7" id="_x0000_t202" coordsize="21600,21600" o:spt="202" path="m,l,21600r21600,l21600,xe">
                <v:stroke joinstyle="miter"/>
                <v:path gradientshapeok="t" o:connecttype="rect"/>
              </v:shapetype>
              <v:shape id="Text Box 13" o:spid="_x0000_s1027" type="#_x0000_t202" style="position:absolute;margin-left:177.3pt;margin-top:23.7pt;width:328.75pt;height:38.0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" fillcolor="white [3201]" strokecolor="red" strokeweight=".5pt">
                <v:textbox>
                  <w:txbxContent>
                    <w:p w14:paraId="5A186AB8" w14:textId="77777777" w:rsidR="00A634A6" w:rsidRDefault="00A634A6" w:rsidP="00A634A6">
                      <w:r>
                        <w:t>Article content type or Article Sub Content Type or Article Sub Content Type Topics</w:t>
                      </w:r>
                    </w:p>
                  </w:txbxContent>
                </v:textbox>
                <w10:wrap anchorx="margin"/>
              </v:shape>
            </w:pict>
          </mc:Fallback>
        </mc:AlternateContent>
      </w:r>
      <w:r w:rsidR="00E105F5">
        <w:t>Related Article</w:t>
      </w:r>
      <w:r w:rsidR="005A5F6A">
        <w:t xml:space="preserve"> Field Callouts</w:t>
      </w:r>
      <w:r w:rsidR="00666626">
        <w:rPr>
          <w:noProof/>
        </w:rPr>
        <mc:AlternateContent>
          <mc:Choice Requires="wps">
            <w:drawing>
              <wp:anchor distT="0" distB="0" distL="114300" distR="114300" simplePos="0" relativeHeight="251698176" behindDoc="0" locked="0" layoutInCell="1" allowOverlap="1" wp14:anchorId="67242D1A" wp14:editId="05887D92">
                <wp:simplePos x="0" y="0"/>
                <wp:positionH relativeFrom="column">
                  <wp:posOffset>1880559</wp:posOffset>
                </wp:positionH>
                <wp:positionV relativeFrom="paragraph">
                  <wp:posOffset>6185691</wp:posOffset>
                </wp:positionV>
                <wp:extent cx="750498" cy="8627"/>
                <wp:effectExtent l="0" t="57150" r="31115" b="86995"/>
                <wp:wrapNone/>
                <wp:docPr id="2064516249" name="Straight Arrow Connector 23"/>
                <wp:cNvGraphicFramePr/>
                <a:graphic xmlns:a="http://schemas.openxmlformats.org/drawingml/2006/main">
                  <a:graphicData uri="http://schemas.microsoft.com/office/word/2010/wordprocessingShape">
                    <wps:wsp>
                      <wps:cNvCnPr/>
                      <wps:spPr>
                        <a:xfrm>
                          <a:off x="0" y="0"/>
                          <a:ext cx="750498" cy="862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138F402" id="_x0000_t32" coordsize="21600,21600" o:spt="32" o:oned="t" path="m,l21600,21600e" filled="f">
                <v:path arrowok="t" fillok="f" o:connecttype="none"/>
                <o:lock v:ext="edit" shapetype="t"/>
              </v:shapetype>
              <v:shape id="Straight Arrow Connector 23" o:spid="_x0000_s1026" type="#_x0000_t32" style="position:absolute;margin-left:148.1pt;margin-top:487.05pt;width:59.1pt;height:.7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" strokecolor="red" strokeweight=".5pt">
                <v:stroke endarrow="block" joinstyle="miter"/>
              </v:shape>
            </w:pict>
          </mc:Fallback>
        </mc:AlternateContent>
      </w:r>
      <w:r w:rsidR="007A0E26">
        <w:rPr>
          <w:noProof/>
        </w:rPr>
        <mc:AlternateContent>
          <mc:Choice Requires="wps">
            <w:drawing>
              <wp:anchor distT="0" distB="0" distL="114300" distR="114300" simplePos="0" relativeHeight="251687936" behindDoc="0" locked="0" layoutInCell="1" allowOverlap="1" wp14:anchorId="6AD79D6B" wp14:editId="6E1CD38A">
                <wp:simplePos x="0" y="0"/>
                <wp:positionH relativeFrom="column">
                  <wp:posOffset>5503653</wp:posOffset>
                </wp:positionH>
                <wp:positionV relativeFrom="paragraph">
                  <wp:posOffset>1846053</wp:posOffset>
                </wp:positionV>
                <wp:extent cx="1518250" cy="1664898"/>
                <wp:effectExtent l="0" t="0" r="25400" b="12065"/>
                <wp:wrapNone/>
                <wp:docPr id="1458672426" name="Text Box 16"/>
                <wp:cNvGraphicFramePr/>
                <a:graphic xmlns:a="http://schemas.openxmlformats.org/drawingml/2006/main">
                  <a:graphicData uri="http://schemas.microsoft.com/office/word/2010/wordprocessingShape">
                    <wps:wsp>
                      <wps:cNvSpPr txBox="1"/>
                      <wps:spPr>
                        <a:xfrm>
                          <a:off x="0" y="0"/>
                          <a:ext cx="1518250" cy="1664898"/>
                        </a:xfrm>
                        <a:prstGeom prst="rect">
                          <a:avLst/>
                        </a:prstGeom>
                        <a:solidFill>
                          <a:schemeClr val="lt1"/>
                        </a:solidFill>
                        <a:ln w="6350">
                          <a:solidFill>
                            <a:srgbClr val="FF0000"/>
                          </a:solidFill>
                        </a:ln>
                      </wps:spPr>
                      <wps:txbx>
                        <w:txbxContent>
                          <w:p w14:paraId="4E5E5090" w14:textId="6987B836" w:rsidR="007A0E26" w:rsidRDefault="007A0E26" w:rsidP="007A0E26">
                            <w:r>
                              <w:t>Related Hero Image</w:t>
                            </w:r>
                            <w:r w:rsidR="00D01B6B">
                              <w:t xml:space="preserve"> compass entry’s Newsletter</w:t>
                            </w:r>
                            <w:r>
                              <w:t xml:space="preserve"> Image </w:t>
                            </w:r>
                            <w:r w:rsidR="00B03796">
                              <w:t>URL field if completed otherwise the Hero Crop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D79D6B" id="Text Box 16" o:spid="_x0000_s1028" type="#_x0000_t202" style="position:absolute;margin-left:433.35pt;margin-top:145.35pt;width:119.55pt;height:131.1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" fillcolor="white [3201]" strokecolor="red" strokeweight=".5pt">
                <v:textbox>
                  <w:txbxContent>
                    <w:p w14:paraId="4E5E5090" w14:textId="6987B836" w:rsidR="007A0E26" w:rsidRDefault="007A0E26" w:rsidP="007A0E26">
                      <w:r>
                        <w:t>Related Hero Image</w:t>
                      </w:r>
                      <w:r w:rsidR="00D01B6B">
                        <w:t xml:space="preserve"> compass entry’s Newsletter</w:t>
                      </w:r>
                      <w:r>
                        <w:t xml:space="preserve"> Image </w:t>
                      </w:r>
                      <w:r w:rsidR="00B03796">
                        <w:t>URL field if completed otherwise the Hero Crop field.</w:t>
                      </w:r>
                    </w:p>
                  </w:txbxContent>
                </v:textbox>
              </v:shape>
            </w:pict>
          </mc:Fallback>
        </mc:AlternateContent>
      </w:r>
      <w:r w:rsidR="007A0E26">
        <w:rPr>
          <w:noProof/>
        </w:rPr>
        <mc:AlternateContent>
          <mc:Choice Requires="wps">
            <w:drawing>
              <wp:anchor distT="0" distB="0" distL="114300" distR="114300" simplePos="0" relativeHeight="251688960" behindDoc="0" locked="0" layoutInCell="1" allowOverlap="1" wp14:anchorId="74EF4512" wp14:editId="62EC3EB4">
                <wp:simplePos x="0" y="0"/>
                <wp:positionH relativeFrom="column">
                  <wp:posOffset>4632109</wp:posOffset>
                </wp:positionH>
                <wp:positionV relativeFrom="paragraph">
                  <wp:posOffset>1997470</wp:posOffset>
                </wp:positionV>
                <wp:extent cx="948905" cy="8626"/>
                <wp:effectExtent l="0" t="76200" r="22860" b="86995"/>
                <wp:wrapNone/>
                <wp:docPr id="1501661475" name="Straight Arrow Connector 17"/>
                <wp:cNvGraphicFramePr/>
                <a:graphic xmlns:a="http://schemas.openxmlformats.org/drawingml/2006/main">
                  <a:graphicData uri="http://schemas.microsoft.com/office/word/2010/wordprocessingShape">
                    <wps:wsp>
                      <wps:cNvCnPr/>
                      <wps:spPr>
                        <a:xfrm flipV="1">
                          <a:off x="0" y="0"/>
                          <a:ext cx="948905" cy="862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70A5AF" id="Straight Arrow Connector 17" o:spid="_x0000_s1026" type="#_x0000_t32" style="position:absolute;margin-left:364.75pt;margin-top:157.3pt;width:74.7pt;height:.7pt;flip: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" strokecolor="red" strokeweight=".5pt">
                <v:stroke endarrow="block" joinstyle="miter"/>
              </v:shape>
            </w:pict>
          </mc:Fallback>
        </mc:AlternateContent>
      </w:r>
    </w:p>
    <w:p w14:paraId="6C5FA498" w14:textId="6EF64658" w:rsidR="00207720" w:rsidRPr="00207720" w:rsidRDefault="00FD78B7" w:rsidP="00207720">
      <w:r>
        <w:rPr>
          <w:noProof/>
        </w:rPr>
        <mc:AlternateContent>
          <mc:Choice Requires="wps">
            <w:drawing>
              <wp:anchor distT="0" distB="0" distL="114300" distR="114300" simplePos="0" relativeHeight="251681792" behindDoc="0" locked="0" layoutInCell="1" allowOverlap="1" wp14:anchorId="5664B20B" wp14:editId="1C2E7D0C">
                <wp:simplePos x="0" y="0"/>
                <wp:positionH relativeFrom="column">
                  <wp:posOffset>1431722</wp:posOffset>
                </wp:positionH>
                <wp:positionV relativeFrom="paragraph">
                  <wp:posOffset>230349</wp:posOffset>
                </wp:positionV>
                <wp:extent cx="776377" cy="130211"/>
                <wp:effectExtent l="0" t="57150" r="5080" b="22225"/>
                <wp:wrapNone/>
                <wp:docPr id="992199297" name="Straight Arrow Connector 12"/>
                <wp:cNvGraphicFramePr/>
                <a:graphic xmlns:a="http://schemas.openxmlformats.org/drawingml/2006/main">
                  <a:graphicData uri="http://schemas.microsoft.com/office/word/2010/wordprocessingShape">
                    <wps:wsp>
                      <wps:cNvCnPr/>
                      <wps:spPr>
                        <a:xfrm flipV="1">
                          <a:off x="0" y="0"/>
                          <a:ext cx="776377" cy="13021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0C6573" id="Straight Arrow Connector 12" o:spid="_x0000_s1026" type="#_x0000_t32" style="position:absolute;margin-left:112.75pt;margin-top:18.15pt;width:61.15pt;height:10.2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" strokecolor="red" strokeweight=".5pt">
                <v:stroke endarrow="block" joinstyle="miter"/>
              </v:shape>
            </w:pict>
          </mc:Fallback>
        </mc:AlternateContent>
      </w:r>
    </w:p>
    <w:p w14:paraId="34DE87A2" w14:textId="78FCCF43" w:rsidR="005A5F6A" w:rsidRPr="00E254D5" w:rsidRDefault="004A14E7" w:rsidP="00DC2EE9">
      <w:pPr>
        <w:pStyle w:val="Heading2"/>
      </w:pPr>
      <w:r>
        <w:rPr>
          <w:noProof/>
        </w:rPr>
        <mc:AlternateContent>
          <mc:Choice Requires="wps">
            <w:drawing>
              <wp:anchor distT="0" distB="0" distL="114300" distR="114300" simplePos="0" relativeHeight="251700224" behindDoc="0" locked="0" layoutInCell="1" allowOverlap="1" wp14:anchorId="71296438" wp14:editId="3B43E342">
                <wp:simplePos x="0" y="0"/>
                <wp:positionH relativeFrom="margin">
                  <wp:posOffset>370936</wp:posOffset>
                </wp:positionH>
                <wp:positionV relativeFrom="paragraph">
                  <wp:posOffset>5848998</wp:posOffset>
                </wp:positionV>
                <wp:extent cx="1897380" cy="957532"/>
                <wp:effectExtent l="0" t="0" r="26670" b="14605"/>
                <wp:wrapNone/>
                <wp:docPr id="639924417" name="Text Box 26"/>
                <wp:cNvGraphicFramePr/>
                <a:graphic xmlns:a="http://schemas.openxmlformats.org/drawingml/2006/main">
                  <a:graphicData uri="http://schemas.microsoft.com/office/word/2010/wordprocessingShape">
                    <wps:wsp>
                      <wps:cNvSpPr txBox="1"/>
                      <wps:spPr>
                        <a:xfrm>
                          <a:off x="0" y="0"/>
                          <a:ext cx="1897380" cy="957532"/>
                        </a:xfrm>
                        <a:prstGeom prst="rect">
                          <a:avLst/>
                        </a:prstGeom>
                        <a:solidFill>
                          <a:schemeClr val="lt1"/>
                        </a:solidFill>
                        <a:ln w="6350">
                          <a:solidFill>
                            <a:prstClr val="black"/>
                          </a:solidFill>
                        </a:ln>
                      </wps:spPr>
                      <wps:txbx>
                        <w:txbxContent>
                          <w:p w14:paraId="1CD4B433" w14:textId="1743BDF5" w:rsidR="00666626" w:rsidRDefault="00666626" w:rsidP="00666626">
                            <w:r>
                              <w:t xml:space="preserve">The Headline, Image and Button all use a </w:t>
                            </w:r>
                            <w:r w:rsidR="00DC2EE9">
                              <w:t>generated URL to the article on the article’s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96438" id="Text Box 26" o:spid="_x0000_s1029" type="#_x0000_t202" style="position:absolute;margin-left:29.2pt;margin-top:460.55pt;width:149.4pt;height:75.4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" fillcolor="white [3201]" strokeweight=".5pt">
                <v:textbox>
                  <w:txbxContent>
                    <w:p w14:paraId="1CD4B433" w14:textId="1743BDF5" w:rsidR="00666626" w:rsidRDefault="00666626" w:rsidP="00666626">
                      <w:r>
                        <w:t xml:space="preserve">The Headline, Image and Button all use </w:t>
                      </w:r>
                      <w:r>
                        <w:t xml:space="preserve">a </w:t>
                      </w:r>
                      <w:r w:rsidR="00DC2EE9">
                        <w:t>generated URL to the article on the article’s website.</w:t>
                      </w:r>
                    </w:p>
                  </w:txbxContent>
                </v:textbox>
                <w10:wrap anchorx="margin"/>
              </v:shape>
            </w:pict>
          </mc:Fallback>
        </mc:AlternateContent>
      </w:r>
      <w:r>
        <w:rPr>
          <w:noProof/>
        </w:rPr>
        <mc:AlternateContent>
          <mc:Choice Requires="wps">
            <w:drawing>
              <wp:anchor distT="0" distB="0" distL="114300" distR="114300" simplePos="0" relativeHeight="251697152" behindDoc="0" locked="0" layoutInCell="1" allowOverlap="1" wp14:anchorId="6A737035" wp14:editId="0DC77148">
                <wp:simplePos x="0" y="0"/>
                <wp:positionH relativeFrom="column">
                  <wp:posOffset>2579298</wp:posOffset>
                </wp:positionH>
                <wp:positionV relativeFrom="paragraph">
                  <wp:posOffset>5400423</wp:posOffset>
                </wp:positionV>
                <wp:extent cx="3924935" cy="1388853"/>
                <wp:effectExtent l="0" t="0" r="18415" b="20955"/>
                <wp:wrapNone/>
                <wp:docPr id="93830783" name="Text Box 22"/>
                <wp:cNvGraphicFramePr/>
                <a:graphic xmlns:a="http://schemas.openxmlformats.org/drawingml/2006/main">
                  <a:graphicData uri="http://schemas.microsoft.com/office/word/2010/wordprocessingShape">
                    <wps:wsp>
                      <wps:cNvSpPr txBox="1"/>
                      <wps:spPr>
                        <a:xfrm>
                          <a:off x="0" y="0"/>
                          <a:ext cx="3924935" cy="1388853"/>
                        </a:xfrm>
                        <a:prstGeom prst="rect">
                          <a:avLst/>
                        </a:prstGeom>
                        <a:solidFill>
                          <a:schemeClr val="lt1"/>
                        </a:solidFill>
                        <a:ln w="6350">
                          <a:solidFill>
                            <a:srgbClr val="FF0000"/>
                          </a:solidFill>
                        </a:ln>
                      </wps:spPr>
                      <wps:txbx>
                        <w:txbxContent>
                          <w:p w14:paraId="6D3212C5" w14:textId="09B702EA" w:rsidR="00666626" w:rsidRDefault="00603A1A" w:rsidP="00666626">
                            <w:r>
                              <w:t>Will display “READ MORE” if the article</w:t>
                            </w:r>
                            <w:r w:rsidR="00881FAD">
                              <w:t>’s Article Media Type field is</w:t>
                            </w:r>
                            <w:r w:rsidR="002860B5">
                              <w:t xml:space="preserve"> </w:t>
                            </w:r>
                            <w:r w:rsidR="00165629">
                              <w:t>“Article”</w:t>
                            </w:r>
                            <w:r w:rsidR="00CA2F02">
                              <w:t>.  Will display “</w:t>
                            </w:r>
                            <w:r w:rsidR="002860B5">
                              <w:t>WATCH NOW</w:t>
                            </w:r>
                            <w:r w:rsidR="00CA2F02">
                              <w:t>” if the article’s Article Media Type is “Video</w:t>
                            </w:r>
                            <w:r w:rsidR="002860B5">
                              <w:t>”</w:t>
                            </w:r>
                            <w:r w:rsidR="004A14E7">
                              <w:t>. Will display “LISTEN NOW if the article’s Article Media Type is “Audio”.  Will display “VIEW NOW” if the article’s Article Media Type is “Gallery”.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37035" id="Text Box 22" o:spid="_x0000_s1030" type="#_x0000_t202" style="position:absolute;margin-left:203.1pt;margin-top:425.25pt;width:309.05pt;height:109.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" fillcolor="white [3201]" strokecolor="red" strokeweight=".5pt">
                <v:textbox>
                  <w:txbxContent>
                    <w:p w14:paraId="6D3212C5" w14:textId="09B702EA" w:rsidR="00666626" w:rsidRDefault="00603A1A" w:rsidP="00666626">
                      <w:r>
                        <w:t>Will display “READ MORE” if the article</w:t>
                      </w:r>
                      <w:r w:rsidR="00881FAD">
                        <w:t>’s Article Media Type field is</w:t>
                      </w:r>
                      <w:r w:rsidR="002860B5">
                        <w:t xml:space="preserve"> </w:t>
                      </w:r>
                      <w:r w:rsidR="00165629">
                        <w:t>“Article”</w:t>
                      </w:r>
                      <w:r w:rsidR="00CA2F02">
                        <w:t>.  Will display “</w:t>
                      </w:r>
                      <w:r w:rsidR="002860B5">
                        <w:t>WATCH NOW</w:t>
                      </w:r>
                      <w:r w:rsidR="00CA2F02">
                        <w:t>” if the article’s Article Media Type is “Video</w:t>
                      </w:r>
                      <w:r w:rsidR="002860B5">
                        <w:t>”</w:t>
                      </w:r>
                      <w:r w:rsidR="004A14E7">
                        <w:t>. Will display “LISTEN NOW if the article’s Article Media Type is “Audio”.  Will display “VIEW NOW” if the article’s Article Media Type is “Gallery”.</w:t>
                      </w:r>
                    </w:p>
                  </w:txbxContent>
                </v:textbox>
              </v:shape>
            </w:pict>
          </mc:Fallback>
        </mc:AlternateContent>
      </w:r>
      <w:r w:rsidR="00603A1A">
        <w:rPr>
          <w:noProof/>
        </w:rPr>
        <mc:AlternateContent>
          <mc:Choice Requires="wps">
            <w:drawing>
              <wp:anchor distT="0" distB="0" distL="114300" distR="114300" simplePos="0" relativeHeight="251691008" behindDoc="0" locked="0" layoutInCell="1" allowOverlap="1" wp14:anchorId="62FA8D6F" wp14:editId="453F78D6">
                <wp:simplePos x="0" y="0"/>
                <wp:positionH relativeFrom="column">
                  <wp:posOffset>4872355</wp:posOffset>
                </wp:positionH>
                <wp:positionV relativeFrom="paragraph">
                  <wp:posOffset>4952365</wp:posOffset>
                </wp:positionV>
                <wp:extent cx="706755" cy="361950"/>
                <wp:effectExtent l="0" t="0" r="17145" b="19050"/>
                <wp:wrapNone/>
                <wp:docPr id="284567525" name="Text Box 20"/>
                <wp:cNvGraphicFramePr/>
                <a:graphic xmlns:a="http://schemas.openxmlformats.org/drawingml/2006/main">
                  <a:graphicData uri="http://schemas.microsoft.com/office/word/2010/wordprocessingShape">
                    <wps:wsp>
                      <wps:cNvSpPr txBox="1"/>
                      <wps:spPr>
                        <a:xfrm>
                          <a:off x="0" y="0"/>
                          <a:ext cx="706755" cy="361950"/>
                        </a:xfrm>
                        <a:prstGeom prst="rect">
                          <a:avLst/>
                        </a:prstGeom>
                        <a:solidFill>
                          <a:schemeClr val="lt1"/>
                        </a:solidFill>
                        <a:ln w="6350">
                          <a:solidFill>
                            <a:srgbClr val="FF0000"/>
                          </a:solidFill>
                        </a:ln>
                      </wps:spPr>
                      <wps:txbx>
                        <w:txbxContent>
                          <w:p w14:paraId="0745AC73" w14:textId="77777777" w:rsidR="00287213" w:rsidRDefault="00287213" w:rsidP="00287213">
                            <w:r>
                              <w:t>Teaser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FA8D6F" id="Text Box 20" o:spid="_x0000_s1031" type="#_x0000_t202" style="position:absolute;margin-left:383.65pt;margin-top:389.95pt;width:55.65pt;height:28.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" fillcolor="white [3201]" strokecolor="red" strokeweight=".5pt">
                <v:textbox>
                  <w:txbxContent>
                    <w:p w14:paraId="0745AC73" w14:textId="77777777" w:rsidR="00287213" w:rsidRDefault="00287213" w:rsidP="00287213">
                      <w:r>
                        <w:t>Teaser</w:t>
                      </w:r>
                    </w:p>
                  </w:txbxContent>
                </v:textbox>
              </v:shape>
            </w:pict>
          </mc:Fallback>
        </mc:AlternateContent>
      </w:r>
      <w:r w:rsidR="00603A1A">
        <w:rPr>
          <w:noProof/>
        </w:rPr>
        <mc:AlternateContent>
          <mc:Choice Requires="wps">
            <w:drawing>
              <wp:anchor distT="0" distB="0" distL="114300" distR="114300" simplePos="0" relativeHeight="251692032" behindDoc="0" locked="0" layoutInCell="1" allowOverlap="1" wp14:anchorId="3D0DAF5F" wp14:editId="7544073E">
                <wp:simplePos x="0" y="0"/>
                <wp:positionH relativeFrom="column">
                  <wp:posOffset>4200657</wp:posOffset>
                </wp:positionH>
                <wp:positionV relativeFrom="paragraph">
                  <wp:posOffset>4974889</wp:posOffset>
                </wp:positionV>
                <wp:extent cx="750498" cy="122579"/>
                <wp:effectExtent l="0" t="0" r="69215" b="86995"/>
                <wp:wrapNone/>
                <wp:docPr id="7482711" name="Straight Arrow Connector 21"/>
                <wp:cNvGraphicFramePr/>
                <a:graphic xmlns:a="http://schemas.openxmlformats.org/drawingml/2006/main">
                  <a:graphicData uri="http://schemas.microsoft.com/office/word/2010/wordprocessingShape">
                    <wps:wsp>
                      <wps:cNvCnPr/>
                      <wps:spPr>
                        <a:xfrm>
                          <a:off x="0" y="0"/>
                          <a:ext cx="750498" cy="12257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05E977" id="Straight Arrow Connector 21" o:spid="_x0000_s1026" type="#_x0000_t32" style="position:absolute;margin-left:330.75pt;margin-top:391.7pt;width:59.1pt;height:9.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" strokecolor="red" strokeweight=".5pt">
                <v:stroke endarrow="block" joinstyle="miter"/>
              </v:shape>
            </w:pict>
          </mc:Fallback>
        </mc:AlternateContent>
      </w:r>
      <w:r w:rsidR="00603A1A">
        <w:rPr>
          <w:noProof/>
        </w:rPr>
        <mc:AlternateContent>
          <mc:Choice Requires="wps">
            <w:drawing>
              <wp:anchor distT="0" distB="0" distL="114300" distR="114300" simplePos="0" relativeHeight="251694080" behindDoc="0" locked="0" layoutInCell="1" allowOverlap="1" wp14:anchorId="18429BB6" wp14:editId="18D37639">
                <wp:simplePos x="0" y="0"/>
                <wp:positionH relativeFrom="column">
                  <wp:posOffset>2121535</wp:posOffset>
                </wp:positionH>
                <wp:positionV relativeFrom="paragraph">
                  <wp:posOffset>4474845</wp:posOffset>
                </wp:positionV>
                <wp:extent cx="4442460" cy="275590"/>
                <wp:effectExtent l="0" t="0" r="15240" b="10160"/>
                <wp:wrapNone/>
                <wp:docPr id="1624089968" name="Text Box 18"/>
                <wp:cNvGraphicFramePr/>
                <a:graphic xmlns:a="http://schemas.openxmlformats.org/drawingml/2006/main">
                  <a:graphicData uri="http://schemas.microsoft.com/office/word/2010/wordprocessingShape">
                    <wps:wsp>
                      <wps:cNvSpPr txBox="1"/>
                      <wps:spPr>
                        <a:xfrm>
                          <a:off x="0" y="0"/>
                          <a:ext cx="4442460" cy="275590"/>
                        </a:xfrm>
                        <a:prstGeom prst="rect">
                          <a:avLst/>
                        </a:prstGeom>
                        <a:solidFill>
                          <a:schemeClr val="lt1"/>
                        </a:solidFill>
                        <a:ln w="6350">
                          <a:solidFill>
                            <a:srgbClr val="FF0000"/>
                          </a:solidFill>
                        </a:ln>
                      </wps:spPr>
                      <wps:txbx>
                        <w:txbxContent>
                          <w:p w14:paraId="3519D55D" w14:textId="5D9C81CB" w:rsidR="00F353A3" w:rsidRDefault="00AD4247" w:rsidP="00F353A3">
                            <w:r>
                              <w:t>Displays</w:t>
                            </w:r>
                            <w:r w:rsidR="00F353A3">
                              <w:t xml:space="preserve"> “Sponsored”</w:t>
                            </w:r>
                            <w:r>
                              <w:t xml:space="preserve"> if there is a Sponsor Related to the article.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429BB6" id="Text Box 18" o:spid="_x0000_s1032" type="#_x0000_t202" style="position:absolute;margin-left:167.05pt;margin-top:352.35pt;width:349.8pt;height:21.7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" fillcolor="white [3201]" strokecolor="red" strokeweight=".5pt">
                <v:textbox>
                  <w:txbxContent>
                    <w:p w14:paraId="3519D55D" w14:textId="5D9C81CB" w:rsidR="00F353A3" w:rsidRDefault="00AD4247" w:rsidP="00F353A3">
                      <w:r>
                        <w:t>Displays</w:t>
                      </w:r>
                      <w:r w:rsidR="00F353A3">
                        <w:t xml:space="preserve"> “Sponsored”</w:t>
                      </w:r>
                      <w:r>
                        <w:t xml:space="preserve"> if there is a Sponsor Related to the article.</w:t>
                      </w:r>
                    </w:p>
                  </w:txbxContent>
                </v:textbox>
              </v:shape>
            </w:pict>
          </mc:Fallback>
        </mc:AlternateContent>
      </w:r>
      <w:r w:rsidR="00603A1A">
        <w:rPr>
          <w:noProof/>
        </w:rPr>
        <mc:AlternateContent>
          <mc:Choice Requires="wps">
            <w:drawing>
              <wp:anchor distT="0" distB="0" distL="114300" distR="114300" simplePos="0" relativeHeight="251695104" behindDoc="0" locked="0" layoutInCell="1" allowOverlap="1" wp14:anchorId="460ED8BE" wp14:editId="59089673">
                <wp:simplePos x="0" y="0"/>
                <wp:positionH relativeFrom="column">
                  <wp:posOffset>1172977</wp:posOffset>
                </wp:positionH>
                <wp:positionV relativeFrom="paragraph">
                  <wp:posOffset>4622513</wp:posOffset>
                </wp:positionV>
                <wp:extent cx="1000664" cy="25879"/>
                <wp:effectExtent l="0" t="76200" r="28575" b="69850"/>
                <wp:wrapNone/>
                <wp:docPr id="428920913" name="Straight Arrow Connector 19"/>
                <wp:cNvGraphicFramePr/>
                <a:graphic xmlns:a="http://schemas.openxmlformats.org/drawingml/2006/main">
                  <a:graphicData uri="http://schemas.microsoft.com/office/word/2010/wordprocessingShape">
                    <wps:wsp>
                      <wps:cNvCnPr/>
                      <wps:spPr>
                        <a:xfrm flipV="1">
                          <a:off x="0" y="0"/>
                          <a:ext cx="1000664" cy="2587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7C1B65" id="Straight Arrow Connector 19" o:spid="_x0000_s1026" type="#_x0000_t32" style="position:absolute;margin-left:92.35pt;margin-top:364pt;width:78.8pt;height:2.05pt;flip: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" strokecolor="red" strokeweight=".5pt">
                <v:stroke endarrow="block" joinstyle="miter"/>
              </v:shape>
            </w:pict>
          </mc:Fallback>
        </mc:AlternateContent>
      </w:r>
      <w:r w:rsidR="00FD78B7">
        <w:rPr>
          <w:noProof/>
        </w:rPr>
        <mc:AlternateContent>
          <mc:Choice Requires="wps">
            <w:drawing>
              <wp:anchor distT="0" distB="0" distL="114300" distR="114300" simplePos="0" relativeHeight="251685888" behindDoc="0" locked="0" layoutInCell="1" allowOverlap="1" wp14:anchorId="2A6E4CEC" wp14:editId="6291AAC0">
                <wp:simplePos x="0" y="0"/>
                <wp:positionH relativeFrom="column">
                  <wp:posOffset>3925019</wp:posOffset>
                </wp:positionH>
                <wp:positionV relativeFrom="paragraph">
                  <wp:posOffset>414356</wp:posOffset>
                </wp:positionV>
                <wp:extent cx="1034930" cy="169450"/>
                <wp:effectExtent l="0" t="0" r="70485" b="78740"/>
                <wp:wrapNone/>
                <wp:docPr id="884665964" name="Straight Arrow Connector 15"/>
                <wp:cNvGraphicFramePr/>
                <a:graphic xmlns:a="http://schemas.openxmlformats.org/drawingml/2006/main">
                  <a:graphicData uri="http://schemas.microsoft.com/office/word/2010/wordprocessingShape">
                    <wps:wsp>
                      <wps:cNvCnPr/>
                      <wps:spPr>
                        <a:xfrm>
                          <a:off x="0" y="0"/>
                          <a:ext cx="1034930" cy="1694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D94610" id="Straight Arrow Connector 15" o:spid="_x0000_s1026" type="#_x0000_t32" style="position:absolute;margin-left:309.05pt;margin-top:32.65pt;width:81.5pt;height:13.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" strokecolor="red" strokeweight=".5pt">
                <v:stroke endarrow="block" joinstyle="miter"/>
              </v:shape>
            </w:pict>
          </mc:Fallback>
        </mc:AlternateContent>
      </w:r>
      <w:r w:rsidR="00FD78B7">
        <w:rPr>
          <w:noProof/>
        </w:rPr>
        <mc:AlternateContent>
          <mc:Choice Requires="wps">
            <w:drawing>
              <wp:anchor distT="0" distB="0" distL="114300" distR="114300" simplePos="0" relativeHeight="251684864" behindDoc="0" locked="0" layoutInCell="1" allowOverlap="1" wp14:anchorId="2243C6A4" wp14:editId="056F783D">
                <wp:simplePos x="0" y="0"/>
                <wp:positionH relativeFrom="column">
                  <wp:posOffset>4916170</wp:posOffset>
                </wp:positionH>
                <wp:positionV relativeFrom="paragraph">
                  <wp:posOffset>409575</wp:posOffset>
                </wp:positionV>
                <wp:extent cx="862330" cy="361950"/>
                <wp:effectExtent l="0" t="0" r="13970" b="19050"/>
                <wp:wrapNone/>
                <wp:docPr id="1397133602" name="Text Box 14"/>
                <wp:cNvGraphicFramePr/>
                <a:graphic xmlns:a="http://schemas.openxmlformats.org/drawingml/2006/main">
                  <a:graphicData uri="http://schemas.microsoft.com/office/word/2010/wordprocessingShape">
                    <wps:wsp>
                      <wps:cNvSpPr txBox="1"/>
                      <wps:spPr>
                        <a:xfrm>
                          <a:off x="0" y="0"/>
                          <a:ext cx="862330" cy="361950"/>
                        </a:xfrm>
                        <a:prstGeom prst="rect">
                          <a:avLst/>
                        </a:prstGeom>
                        <a:solidFill>
                          <a:schemeClr val="lt1"/>
                        </a:solidFill>
                        <a:ln w="6350">
                          <a:solidFill>
                            <a:srgbClr val="FF0000"/>
                          </a:solidFill>
                        </a:ln>
                      </wps:spPr>
                      <wps:txbx>
                        <w:txbxContent>
                          <w:p w14:paraId="0566BE9A" w14:textId="77777777" w:rsidR="006014B1" w:rsidRDefault="006014B1" w:rsidP="006014B1">
                            <w:r>
                              <w:t>Headline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43C6A4" id="Text Box 14" o:spid="_x0000_s1033" type="#_x0000_t202" style="position:absolute;margin-left:387.1pt;margin-top:32.25pt;width:67.9pt;height:28.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" fillcolor="white [3201]" strokecolor="red" strokeweight=".5pt">
                <v:textbox>
                  <w:txbxContent>
                    <w:p w14:paraId="0566BE9A" w14:textId="77777777" w:rsidR="006014B1" w:rsidRDefault="006014B1" w:rsidP="006014B1">
                      <w:r>
                        <w:t>Headline</w:t>
                      </w:r>
                    </w:p>
                  </w:txbxContent>
                </v:textbox>
              </v:shape>
            </w:pict>
          </mc:Fallback>
        </mc:AlternateContent>
      </w:r>
      <w:r w:rsidR="00666626" w:rsidRPr="00B16189">
        <w:rPr>
          <w:noProof/>
        </w:rPr>
        <w:t xml:space="preserve"> </w:t>
      </w:r>
      <w:r w:rsidR="00B16189" w:rsidRPr="00B16189">
        <w:rPr>
          <w:noProof/>
        </w:rPr>
        <w:drawing>
          <wp:inline distT="0" distB="0" distL="0" distR="0" wp14:anchorId="4EF78A7F" wp14:editId="4070A4E2">
            <wp:extent cx="5564038" cy="5846716"/>
            <wp:effectExtent l="0" t="0" r="0" b="1905"/>
            <wp:docPr id="1460865435" name="Picture 1" descr="An object with an object ca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865435" name="Picture 1" descr="An object with an object case&#10;&#10;Description automatically generated with medium confidence"/>
                    <pic:cNvPicPr/>
                  </pic:nvPicPr>
                  <pic:blipFill>
                    <a:blip r:embed="rId20"/>
                    <a:stretch>
                      <a:fillRect/>
                    </a:stretch>
                  </pic:blipFill>
                  <pic:spPr>
                    <a:xfrm>
                      <a:off x="0" y="0"/>
                      <a:ext cx="5589171" cy="5873126"/>
                    </a:xfrm>
                    <a:prstGeom prst="rect">
                      <a:avLst/>
                    </a:prstGeom>
                  </pic:spPr>
                </pic:pic>
              </a:graphicData>
            </a:graphic>
          </wp:inline>
        </w:drawing>
      </w:r>
      <w:r w:rsidR="00A634A6" w:rsidRPr="00A634A6">
        <w:rPr>
          <w:noProof/>
        </w:rPr>
        <w:t xml:space="preserve"> </w:t>
      </w:r>
    </w:p>
    <w:sectPr w:rsidR="005A5F6A" w:rsidRPr="00E254D5" w:rsidSect="0047107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DD5236"/>
    <w:multiLevelType w:val="multilevel"/>
    <w:tmpl w:val="E862B8F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3E03C3"/>
    <w:multiLevelType w:val="multilevel"/>
    <w:tmpl w:val="DE120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736C89"/>
    <w:multiLevelType w:val="hybridMultilevel"/>
    <w:tmpl w:val="38629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F9B5156"/>
    <w:multiLevelType w:val="hybridMultilevel"/>
    <w:tmpl w:val="30F81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6255125">
    <w:abstractNumId w:val="1"/>
  </w:num>
  <w:num w:numId="2" w16cid:durableId="1337150912">
    <w:abstractNumId w:val="0"/>
  </w:num>
  <w:num w:numId="3" w16cid:durableId="669992234">
    <w:abstractNumId w:val="2"/>
  </w:num>
  <w:num w:numId="4" w16cid:durableId="8131359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AC0"/>
    <w:rsid w:val="0000488F"/>
    <w:rsid w:val="00007140"/>
    <w:rsid w:val="00022226"/>
    <w:rsid w:val="00034BF5"/>
    <w:rsid w:val="00036AB1"/>
    <w:rsid w:val="000559B3"/>
    <w:rsid w:val="00060131"/>
    <w:rsid w:val="00060CA0"/>
    <w:rsid w:val="00092471"/>
    <w:rsid w:val="000940C0"/>
    <w:rsid w:val="000A0B9F"/>
    <w:rsid w:val="000C7654"/>
    <w:rsid w:val="000D2FE0"/>
    <w:rsid w:val="000D3725"/>
    <w:rsid w:val="000D6148"/>
    <w:rsid w:val="000E14B7"/>
    <w:rsid w:val="000E227E"/>
    <w:rsid w:val="000E5691"/>
    <w:rsid w:val="000F0750"/>
    <w:rsid w:val="000F0B0C"/>
    <w:rsid w:val="00102A7C"/>
    <w:rsid w:val="00107C50"/>
    <w:rsid w:val="001101D7"/>
    <w:rsid w:val="001469FF"/>
    <w:rsid w:val="00150417"/>
    <w:rsid w:val="00151329"/>
    <w:rsid w:val="00151F76"/>
    <w:rsid w:val="001559D7"/>
    <w:rsid w:val="00156110"/>
    <w:rsid w:val="00163B9C"/>
    <w:rsid w:val="00165629"/>
    <w:rsid w:val="00170C5B"/>
    <w:rsid w:val="001741F1"/>
    <w:rsid w:val="001955FA"/>
    <w:rsid w:val="001A173B"/>
    <w:rsid w:val="001B3590"/>
    <w:rsid w:val="001B6450"/>
    <w:rsid w:val="001C263A"/>
    <w:rsid w:val="001C3AAB"/>
    <w:rsid w:val="001E6258"/>
    <w:rsid w:val="001F3D56"/>
    <w:rsid w:val="00207720"/>
    <w:rsid w:val="002417AE"/>
    <w:rsid w:val="002425BB"/>
    <w:rsid w:val="002460A3"/>
    <w:rsid w:val="0027143A"/>
    <w:rsid w:val="002860B5"/>
    <w:rsid w:val="00287213"/>
    <w:rsid w:val="00297F94"/>
    <w:rsid w:val="002B364B"/>
    <w:rsid w:val="002B669E"/>
    <w:rsid w:val="002D7AFC"/>
    <w:rsid w:val="002F6026"/>
    <w:rsid w:val="00302080"/>
    <w:rsid w:val="00304E63"/>
    <w:rsid w:val="00315340"/>
    <w:rsid w:val="00340316"/>
    <w:rsid w:val="00346028"/>
    <w:rsid w:val="003505E4"/>
    <w:rsid w:val="00357269"/>
    <w:rsid w:val="00361328"/>
    <w:rsid w:val="003807A1"/>
    <w:rsid w:val="00386BF6"/>
    <w:rsid w:val="003A1D9A"/>
    <w:rsid w:val="003B007C"/>
    <w:rsid w:val="003B0B73"/>
    <w:rsid w:val="003B32A5"/>
    <w:rsid w:val="003B64F3"/>
    <w:rsid w:val="003E0C99"/>
    <w:rsid w:val="00417F8D"/>
    <w:rsid w:val="004226CB"/>
    <w:rsid w:val="00423272"/>
    <w:rsid w:val="00424F5D"/>
    <w:rsid w:val="00432776"/>
    <w:rsid w:val="0043422A"/>
    <w:rsid w:val="00436932"/>
    <w:rsid w:val="0044641E"/>
    <w:rsid w:val="00453A1C"/>
    <w:rsid w:val="00466AF6"/>
    <w:rsid w:val="00471075"/>
    <w:rsid w:val="0047642F"/>
    <w:rsid w:val="00480701"/>
    <w:rsid w:val="00497FC1"/>
    <w:rsid w:val="004A14E7"/>
    <w:rsid w:val="004B6AD1"/>
    <w:rsid w:val="004C18A4"/>
    <w:rsid w:val="004D17C6"/>
    <w:rsid w:val="004E0D43"/>
    <w:rsid w:val="004E4308"/>
    <w:rsid w:val="004F2B3E"/>
    <w:rsid w:val="005010F4"/>
    <w:rsid w:val="0050122E"/>
    <w:rsid w:val="0050490D"/>
    <w:rsid w:val="00507BBD"/>
    <w:rsid w:val="00560AC0"/>
    <w:rsid w:val="0058099A"/>
    <w:rsid w:val="00584132"/>
    <w:rsid w:val="00592385"/>
    <w:rsid w:val="00595AF1"/>
    <w:rsid w:val="005A3F2C"/>
    <w:rsid w:val="005A5F6A"/>
    <w:rsid w:val="005B6B44"/>
    <w:rsid w:val="005B6BCD"/>
    <w:rsid w:val="005D4CC1"/>
    <w:rsid w:val="005D5C6C"/>
    <w:rsid w:val="005F5914"/>
    <w:rsid w:val="006014B1"/>
    <w:rsid w:val="00603A1A"/>
    <w:rsid w:val="006226A6"/>
    <w:rsid w:val="00631840"/>
    <w:rsid w:val="006562CF"/>
    <w:rsid w:val="00666626"/>
    <w:rsid w:val="00677935"/>
    <w:rsid w:val="006B5FD3"/>
    <w:rsid w:val="006C3ACC"/>
    <w:rsid w:val="006D33BC"/>
    <w:rsid w:val="006E737A"/>
    <w:rsid w:val="006F5741"/>
    <w:rsid w:val="0070371F"/>
    <w:rsid w:val="00710F0A"/>
    <w:rsid w:val="007173E5"/>
    <w:rsid w:val="007248A5"/>
    <w:rsid w:val="007462B9"/>
    <w:rsid w:val="007530B2"/>
    <w:rsid w:val="00763D14"/>
    <w:rsid w:val="00766757"/>
    <w:rsid w:val="00784F3A"/>
    <w:rsid w:val="00795347"/>
    <w:rsid w:val="007A0E26"/>
    <w:rsid w:val="007A7807"/>
    <w:rsid w:val="007B36EA"/>
    <w:rsid w:val="007B441C"/>
    <w:rsid w:val="007B759C"/>
    <w:rsid w:val="007C0BBE"/>
    <w:rsid w:val="007C15FF"/>
    <w:rsid w:val="007D2B51"/>
    <w:rsid w:val="007D7360"/>
    <w:rsid w:val="007F2609"/>
    <w:rsid w:val="00801FCE"/>
    <w:rsid w:val="00814697"/>
    <w:rsid w:val="008163AB"/>
    <w:rsid w:val="00826E28"/>
    <w:rsid w:val="00840255"/>
    <w:rsid w:val="008417C3"/>
    <w:rsid w:val="00845D3A"/>
    <w:rsid w:val="0085199F"/>
    <w:rsid w:val="0085774D"/>
    <w:rsid w:val="00864B83"/>
    <w:rsid w:val="00864CB3"/>
    <w:rsid w:val="00873621"/>
    <w:rsid w:val="00881491"/>
    <w:rsid w:val="00881FAD"/>
    <w:rsid w:val="008825BF"/>
    <w:rsid w:val="00884B9E"/>
    <w:rsid w:val="00893BB8"/>
    <w:rsid w:val="00893FFD"/>
    <w:rsid w:val="00895790"/>
    <w:rsid w:val="008A6222"/>
    <w:rsid w:val="008B3D47"/>
    <w:rsid w:val="008B494C"/>
    <w:rsid w:val="008C4A31"/>
    <w:rsid w:val="008D08D8"/>
    <w:rsid w:val="008E3C70"/>
    <w:rsid w:val="008E5ECC"/>
    <w:rsid w:val="008F3617"/>
    <w:rsid w:val="009036BA"/>
    <w:rsid w:val="00934984"/>
    <w:rsid w:val="00940C7B"/>
    <w:rsid w:val="00962353"/>
    <w:rsid w:val="00964B25"/>
    <w:rsid w:val="00980100"/>
    <w:rsid w:val="0098168A"/>
    <w:rsid w:val="00996BBF"/>
    <w:rsid w:val="009A04AF"/>
    <w:rsid w:val="009B3E25"/>
    <w:rsid w:val="009C61FB"/>
    <w:rsid w:val="009D0DD8"/>
    <w:rsid w:val="009E18FE"/>
    <w:rsid w:val="009E70C5"/>
    <w:rsid w:val="009F6254"/>
    <w:rsid w:val="00A115C7"/>
    <w:rsid w:val="00A2576B"/>
    <w:rsid w:val="00A30183"/>
    <w:rsid w:val="00A339EA"/>
    <w:rsid w:val="00A3727A"/>
    <w:rsid w:val="00A44AEB"/>
    <w:rsid w:val="00A634A6"/>
    <w:rsid w:val="00A6678C"/>
    <w:rsid w:val="00A673C1"/>
    <w:rsid w:val="00A675B9"/>
    <w:rsid w:val="00AA1E60"/>
    <w:rsid w:val="00AB61A2"/>
    <w:rsid w:val="00AD3A61"/>
    <w:rsid w:val="00AD4247"/>
    <w:rsid w:val="00AE7CC8"/>
    <w:rsid w:val="00AF6D5D"/>
    <w:rsid w:val="00B03796"/>
    <w:rsid w:val="00B038BE"/>
    <w:rsid w:val="00B16189"/>
    <w:rsid w:val="00B220C4"/>
    <w:rsid w:val="00B262D0"/>
    <w:rsid w:val="00B32D90"/>
    <w:rsid w:val="00B45414"/>
    <w:rsid w:val="00B671E0"/>
    <w:rsid w:val="00B74841"/>
    <w:rsid w:val="00B81F37"/>
    <w:rsid w:val="00B84E4F"/>
    <w:rsid w:val="00B87748"/>
    <w:rsid w:val="00B96060"/>
    <w:rsid w:val="00BA12D0"/>
    <w:rsid w:val="00BA711D"/>
    <w:rsid w:val="00BA7D60"/>
    <w:rsid w:val="00BB0DA2"/>
    <w:rsid w:val="00BD7CF2"/>
    <w:rsid w:val="00BF2B80"/>
    <w:rsid w:val="00C0099F"/>
    <w:rsid w:val="00C2057C"/>
    <w:rsid w:val="00C2300D"/>
    <w:rsid w:val="00C2794E"/>
    <w:rsid w:val="00C735E7"/>
    <w:rsid w:val="00C86768"/>
    <w:rsid w:val="00C93FCC"/>
    <w:rsid w:val="00CA2F02"/>
    <w:rsid w:val="00CA50B8"/>
    <w:rsid w:val="00CC4BD5"/>
    <w:rsid w:val="00CD0789"/>
    <w:rsid w:val="00CD15BF"/>
    <w:rsid w:val="00CD2473"/>
    <w:rsid w:val="00CD6DC8"/>
    <w:rsid w:val="00CE6D30"/>
    <w:rsid w:val="00D01B6B"/>
    <w:rsid w:val="00D02C91"/>
    <w:rsid w:val="00D33046"/>
    <w:rsid w:val="00D453E4"/>
    <w:rsid w:val="00D55704"/>
    <w:rsid w:val="00D74DB5"/>
    <w:rsid w:val="00D835AE"/>
    <w:rsid w:val="00D85D32"/>
    <w:rsid w:val="00D868EB"/>
    <w:rsid w:val="00DA6E79"/>
    <w:rsid w:val="00DB20BE"/>
    <w:rsid w:val="00DB2532"/>
    <w:rsid w:val="00DC0C0F"/>
    <w:rsid w:val="00DC1549"/>
    <w:rsid w:val="00DC2EE9"/>
    <w:rsid w:val="00DD53CD"/>
    <w:rsid w:val="00DF32D6"/>
    <w:rsid w:val="00DF55FA"/>
    <w:rsid w:val="00E105F5"/>
    <w:rsid w:val="00E17AD7"/>
    <w:rsid w:val="00E2349F"/>
    <w:rsid w:val="00E254D5"/>
    <w:rsid w:val="00E45735"/>
    <w:rsid w:val="00E74FE7"/>
    <w:rsid w:val="00E866AB"/>
    <w:rsid w:val="00E91242"/>
    <w:rsid w:val="00EA0111"/>
    <w:rsid w:val="00EA1CF3"/>
    <w:rsid w:val="00EA4F59"/>
    <w:rsid w:val="00EB3333"/>
    <w:rsid w:val="00EC4024"/>
    <w:rsid w:val="00EC7D14"/>
    <w:rsid w:val="00ED144E"/>
    <w:rsid w:val="00ED4927"/>
    <w:rsid w:val="00EE17C4"/>
    <w:rsid w:val="00EE5AA8"/>
    <w:rsid w:val="00F04205"/>
    <w:rsid w:val="00F04AEA"/>
    <w:rsid w:val="00F131DF"/>
    <w:rsid w:val="00F31104"/>
    <w:rsid w:val="00F353A3"/>
    <w:rsid w:val="00F42D85"/>
    <w:rsid w:val="00F62F0F"/>
    <w:rsid w:val="00F93677"/>
    <w:rsid w:val="00FA1192"/>
    <w:rsid w:val="00FA7851"/>
    <w:rsid w:val="00FB27A9"/>
    <w:rsid w:val="00FC60B3"/>
    <w:rsid w:val="00FC7564"/>
    <w:rsid w:val="00FD685F"/>
    <w:rsid w:val="00FD7307"/>
    <w:rsid w:val="00FD768A"/>
    <w:rsid w:val="00FD78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98ACA"/>
  <w15:chartTrackingRefBased/>
  <w15:docId w15:val="{87C6DC2B-3B57-4CFC-9704-05B5DBEEA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0A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60A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60AC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560AC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60AC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60AC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0AC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0AC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0AC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0AC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60AC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60AC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560AC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60AC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60AC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0AC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0AC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0AC0"/>
    <w:rPr>
      <w:rFonts w:eastAsiaTheme="majorEastAsia" w:cstheme="majorBidi"/>
      <w:color w:val="272727" w:themeColor="text1" w:themeTint="D8"/>
    </w:rPr>
  </w:style>
  <w:style w:type="paragraph" w:styleId="Title">
    <w:name w:val="Title"/>
    <w:basedOn w:val="Normal"/>
    <w:next w:val="Normal"/>
    <w:link w:val="TitleChar"/>
    <w:uiPriority w:val="10"/>
    <w:qFormat/>
    <w:rsid w:val="00560A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0A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0AC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0A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0AC0"/>
    <w:pPr>
      <w:spacing w:before="160"/>
      <w:jc w:val="center"/>
    </w:pPr>
    <w:rPr>
      <w:i/>
      <w:iCs/>
      <w:color w:val="404040" w:themeColor="text1" w:themeTint="BF"/>
    </w:rPr>
  </w:style>
  <w:style w:type="character" w:customStyle="1" w:styleId="QuoteChar">
    <w:name w:val="Quote Char"/>
    <w:basedOn w:val="DefaultParagraphFont"/>
    <w:link w:val="Quote"/>
    <w:uiPriority w:val="29"/>
    <w:rsid w:val="00560AC0"/>
    <w:rPr>
      <w:i/>
      <w:iCs/>
      <w:color w:val="404040" w:themeColor="text1" w:themeTint="BF"/>
    </w:rPr>
  </w:style>
  <w:style w:type="paragraph" w:styleId="ListParagraph">
    <w:name w:val="List Paragraph"/>
    <w:basedOn w:val="Normal"/>
    <w:uiPriority w:val="34"/>
    <w:qFormat/>
    <w:rsid w:val="00560AC0"/>
    <w:pPr>
      <w:ind w:left="720"/>
      <w:contextualSpacing/>
    </w:pPr>
  </w:style>
  <w:style w:type="character" w:styleId="IntenseEmphasis">
    <w:name w:val="Intense Emphasis"/>
    <w:basedOn w:val="DefaultParagraphFont"/>
    <w:uiPriority w:val="21"/>
    <w:qFormat/>
    <w:rsid w:val="00560AC0"/>
    <w:rPr>
      <w:i/>
      <w:iCs/>
      <w:color w:val="0F4761" w:themeColor="accent1" w:themeShade="BF"/>
    </w:rPr>
  </w:style>
  <w:style w:type="paragraph" w:styleId="IntenseQuote">
    <w:name w:val="Intense Quote"/>
    <w:basedOn w:val="Normal"/>
    <w:next w:val="Normal"/>
    <w:link w:val="IntenseQuoteChar"/>
    <w:uiPriority w:val="30"/>
    <w:qFormat/>
    <w:rsid w:val="00560A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60AC0"/>
    <w:rPr>
      <w:i/>
      <w:iCs/>
      <w:color w:val="0F4761" w:themeColor="accent1" w:themeShade="BF"/>
    </w:rPr>
  </w:style>
  <w:style w:type="character" w:styleId="IntenseReference">
    <w:name w:val="Intense Reference"/>
    <w:basedOn w:val="DefaultParagraphFont"/>
    <w:uiPriority w:val="32"/>
    <w:qFormat/>
    <w:rsid w:val="00560AC0"/>
    <w:rPr>
      <w:b/>
      <w:bCs/>
      <w:smallCaps/>
      <w:color w:val="0F4761" w:themeColor="accent1" w:themeShade="BF"/>
      <w:spacing w:val="5"/>
    </w:rPr>
  </w:style>
  <w:style w:type="table" w:styleId="TableGrid">
    <w:name w:val="Table Grid"/>
    <w:basedOn w:val="TableNormal"/>
    <w:uiPriority w:val="39"/>
    <w:rsid w:val="00560A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673C1"/>
    <w:rPr>
      <w:color w:val="467886" w:themeColor="hyperlink"/>
      <w:u w:val="single"/>
    </w:rPr>
  </w:style>
  <w:style w:type="character" w:styleId="UnresolvedMention">
    <w:name w:val="Unresolved Mention"/>
    <w:basedOn w:val="DefaultParagraphFont"/>
    <w:uiPriority w:val="99"/>
    <w:semiHidden/>
    <w:unhideWhenUsed/>
    <w:rsid w:val="00A673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267003">
      <w:bodyDiv w:val="1"/>
      <w:marLeft w:val="0"/>
      <w:marRight w:val="0"/>
      <w:marTop w:val="0"/>
      <w:marBottom w:val="0"/>
      <w:divBdr>
        <w:top w:val="none" w:sz="0" w:space="0" w:color="auto"/>
        <w:left w:val="none" w:sz="0" w:space="0" w:color="auto"/>
        <w:bottom w:val="none" w:sz="0" w:space="0" w:color="auto"/>
        <w:right w:val="none" w:sz="0" w:space="0" w:color="auto"/>
      </w:divBdr>
    </w:div>
    <w:div w:id="1947422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media.whatcounts.com/winnercomm_Outdoor/Ads/stoeger.jpg" TargetMode="External"/><Relationship Id="rId2" Type="http://schemas.openxmlformats.org/officeDocument/2006/relationships/numbering" Target="numbering.xml"/><Relationship Id="rId16" Type="http://schemas.openxmlformats.org/officeDocument/2006/relationships/hyperlink" Target="https://www.handgunsmag.com/editorial/stoeger-str9mc-pistol/493542" TargetMode="External"/><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0B816-3FCB-4643-9EDA-F88ADDCBD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352</TotalTime>
  <Pages>17</Pages>
  <Words>1534</Words>
  <Characters>8746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Kroenke Sports and Entertainment</Company>
  <LinksUpToDate>false</LinksUpToDate>
  <CharactersWithSpaces>10260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Gates</dc:creator>
  <cp:keywords/>
  <dc:description/>
  <cp:lastModifiedBy>Tracey Gates</cp:lastModifiedBy>
  <cp:revision>277</cp:revision>
  <dcterms:created xsi:type="dcterms:W3CDTF">2024-11-15T17:50:00Z</dcterms:created>
  <dcterms:modified xsi:type="dcterms:W3CDTF">2024-11-18T23:00:00Z</dcterms:modified>
</cp:coreProperties>
</file>